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4C53E" w14:textId="77777777" w:rsidR="003B37A8" w:rsidRPr="007D231D" w:rsidRDefault="003B37A8" w:rsidP="007D231D">
      <w:pPr>
        <w:spacing w:before="0"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D231D">
        <w:rPr>
          <w:rFonts w:ascii="Arial" w:hAnsi="Arial" w:cs="Arial"/>
          <w:b/>
          <w:bCs/>
          <w:sz w:val="22"/>
          <w:szCs w:val="22"/>
        </w:rPr>
        <w:t>Opis przedmiotu zamówienia (OPZ)</w:t>
      </w:r>
    </w:p>
    <w:p w14:paraId="70FFAF97" w14:textId="7ABE97F0" w:rsidR="003B37A8" w:rsidRPr="003B37A8" w:rsidRDefault="003B37A8" w:rsidP="003B37A8">
      <w:pPr>
        <w:spacing w:before="0" w:after="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3B37A8">
        <w:rPr>
          <w:rFonts w:ascii="Arial" w:hAnsi="Arial" w:cs="Arial"/>
          <w:b/>
          <w:bCs/>
          <w:sz w:val="20"/>
          <w:szCs w:val="20"/>
        </w:rPr>
        <w:t>(</w:t>
      </w:r>
      <w:r w:rsidR="00411D41">
        <w:rPr>
          <w:rFonts w:ascii="Arial" w:hAnsi="Arial" w:cs="Arial"/>
          <w:b/>
          <w:bCs/>
          <w:sz w:val="20"/>
          <w:szCs w:val="20"/>
        </w:rPr>
        <w:t>wymagane minimalne parametry osprzętu</w:t>
      </w:r>
      <w:r w:rsidRPr="003B37A8">
        <w:rPr>
          <w:rFonts w:ascii="Arial" w:hAnsi="Arial" w:cs="Arial"/>
          <w:b/>
          <w:bCs/>
          <w:sz w:val="20"/>
          <w:szCs w:val="20"/>
        </w:rPr>
        <w:t>)</w:t>
      </w:r>
    </w:p>
    <w:p w14:paraId="5E8E85A5" w14:textId="38EC47D2" w:rsidR="00C86AA9" w:rsidRPr="00236BA6" w:rsidRDefault="003B37A8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16"/>
        </w:rPr>
      </w:pPr>
      <w:r w:rsidRPr="0073316E">
        <w:rPr>
          <w:rFonts w:ascii="Arial" w:hAnsi="Arial" w:cs="Arial"/>
          <w:sz w:val="20"/>
        </w:rPr>
        <w:t xml:space="preserve">Przedmiot zamówienia: </w:t>
      </w:r>
      <w:r w:rsidR="00236BA6" w:rsidRPr="00236BA6">
        <w:rPr>
          <w:rFonts w:ascii="Arial" w:hAnsi="Arial" w:cs="Arial"/>
          <w:bCs/>
          <w:sz w:val="20"/>
        </w:rPr>
        <w:t xml:space="preserve">Zintegrowany system </w:t>
      </w:r>
      <w:proofErr w:type="spellStart"/>
      <w:r w:rsidR="00236BA6" w:rsidRPr="00236BA6">
        <w:rPr>
          <w:rFonts w:ascii="Arial" w:hAnsi="Arial" w:cs="Arial"/>
          <w:bCs/>
          <w:sz w:val="20"/>
        </w:rPr>
        <w:t>cyberbezpieczeństwa</w:t>
      </w:r>
      <w:proofErr w:type="spellEnd"/>
      <w:r w:rsidR="00236BA6" w:rsidRPr="00236BA6">
        <w:rPr>
          <w:rFonts w:ascii="Arial" w:hAnsi="Arial" w:cs="Arial"/>
          <w:bCs/>
          <w:sz w:val="20"/>
        </w:rPr>
        <w:t xml:space="preserve"> w Przedsiębiorstwie Wodociągów, Kanalizacji i Ciepłownictwa "PEWIK" Sp. z o.o.</w:t>
      </w:r>
    </w:p>
    <w:p w14:paraId="089F13EA" w14:textId="77777777" w:rsidR="00520BC3" w:rsidRDefault="00520BC3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562"/>
        <w:gridCol w:w="12900"/>
      </w:tblGrid>
      <w:tr w:rsidR="00520BC3" w:rsidRPr="00DC5AD2" w14:paraId="7571E762" w14:textId="77777777" w:rsidTr="00520BC3">
        <w:tc>
          <w:tcPr>
            <w:tcW w:w="562" w:type="dxa"/>
          </w:tcPr>
          <w:p w14:paraId="48BB875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5D432F1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1 </w:t>
            </w:r>
          </w:p>
        </w:tc>
      </w:tr>
      <w:tr w:rsidR="00520BC3" w:rsidRPr="00DC5AD2" w14:paraId="3058133A" w14:textId="77777777" w:rsidTr="00520BC3">
        <w:tc>
          <w:tcPr>
            <w:tcW w:w="562" w:type="dxa"/>
          </w:tcPr>
          <w:p w14:paraId="2DC681A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3367CE0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System antywirusowy klasy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enterprise</w:t>
            </w:r>
            <w:proofErr w:type="spellEnd"/>
          </w:p>
        </w:tc>
      </w:tr>
      <w:tr w:rsidR="00520BC3" w:rsidRPr="00DC5AD2" w14:paraId="1E559486" w14:textId="77777777" w:rsidTr="00520BC3">
        <w:tc>
          <w:tcPr>
            <w:tcW w:w="562" w:type="dxa"/>
          </w:tcPr>
          <w:p w14:paraId="3DE6576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48B33719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4072AA" w14:paraId="6FD7F139" w14:textId="77777777" w:rsidTr="00520BC3">
        <w:tc>
          <w:tcPr>
            <w:tcW w:w="562" w:type="dxa"/>
          </w:tcPr>
          <w:p w14:paraId="542F955F" w14:textId="2319841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40823C4C" w14:textId="77777777" w:rsidR="00520BC3" w:rsidRPr="004072A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Podstawowe funkcjonalności: </w:t>
            </w:r>
          </w:p>
          <w:p w14:paraId="5F5000D4" w14:textId="613F40A0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Antywirus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B3CC153" w14:textId="529F123E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przed złośliwym oprogramowaniem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4D14DBF" w14:textId="3B8BB661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Shield</w:t>
            </w:r>
            <w:proofErr w:type="spellEnd"/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CA03B87" w14:textId="79E0899E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Folder </w:t>
            </w: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Guard</w:t>
            </w:r>
            <w:proofErr w:type="spellEnd"/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A188B26" w14:textId="360C5F32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Antyspam</w:t>
            </w:r>
            <w:proofErr w:type="spellEnd"/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A9F1A3A" w14:textId="13ACD11E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LiveGuard</w:t>
            </w:r>
            <w:proofErr w:type="spellEnd"/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4BE12B7" w14:textId="67DF181B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oparta na chmurze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AE0C2D5" w14:textId="74ACA417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Anti-Theft</w:t>
            </w:r>
            <w:proofErr w:type="spellEnd"/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B9F42BE" w14:textId="1E1FEFDB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Blokada aplikacji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7D032F1" w14:textId="4A4174CE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Filtr połączeń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93EF8B5" w14:textId="1BC8093F" w:rsidR="00520BC3" w:rsidRPr="004072AA" w:rsidRDefault="00520BC3" w:rsidP="003421ED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EDR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4072AA" w14:paraId="16103D74" w14:textId="77777777" w:rsidTr="00520BC3">
        <w:tc>
          <w:tcPr>
            <w:tcW w:w="562" w:type="dxa"/>
          </w:tcPr>
          <w:p w14:paraId="4A4DFDC2" w14:textId="24EC12E9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2D0CE49A" w14:textId="02B7D3A6" w:rsidR="00520BC3" w:rsidRPr="004072A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Funkcjonalności ro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szerzone:</w:t>
            </w:r>
          </w:p>
          <w:p w14:paraId="62AABBB7" w14:textId="267726F5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VPN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AF0382B" w14:textId="441E49A3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Bezpieczna bankowość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CA7978B" w14:textId="58FBDABD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Bezpieczne przeglądanie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46DAC1A" w14:textId="51036D69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płatności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E703DFB" w14:textId="0B892C71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Prywatność i bezpieczeństwo przeglądarki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306AC88" w14:textId="287A8F9E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Secure</w:t>
            </w:r>
            <w:proofErr w:type="spellEnd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Data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215E241" w14:textId="00E46C74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kamery internetowej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C95B366" w14:textId="043628E5" w:rsidR="00520BC3" w:rsidRPr="004072AA" w:rsidRDefault="00520BC3" w:rsidP="003421ED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Antyphishing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4072AA" w14:paraId="319217EC" w14:textId="77777777" w:rsidTr="00520BC3">
        <w:tc>
          <w:tcPr>
            <w:tcW w:w="562" w:type="dxa"/>
          </w:tcPr>
          <w:p w14:paraId="0812461D" w14:textId="0F9E37DC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40187823" w14:textId="77777777" w:rsidR="00520BC3" w:rsidRPr="004072A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Funkcjonalności dodatkowe:</w:t>
            </w:r>
          </w:p>
          <w:p w14:paraId="05C5BA00" w14:textId="595E73E3" w:rsidR="00520BC3" w:rsidRPr="004072AA" w:rsidRDefault="00520BC3" w:rsidP="003421ED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Centralne zarządzanie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D7D38F7" w14:textId="1790ACF3" w:rsidR="00520BC3" w:rsidRPr="004072AA" w:rsidRDefault="00520BC3" w:rsidP="003421ED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stacji roboczych i serwerów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7FF2098" w14:textId="191C7F92" w:rsidR="00520BC3" w:rsidRPr="004072AA" w:rsidRDefault="00520BC3" w:rsidP="003421ED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Szyfrowanie dysków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4072AA" w14:paraId="3CA2AACD" w14:textId="77777777" w:rsidTr="00384D1D">
        <w:tc>
          <w:tcPr>
            <w:tcW w:w="13462" w:type="dxa"/>
            <w:gridSpan w:val="2"/>
          </w:tcPr>
          <w:p w14:paraId="43B61DD1" w14:textId="77777777" w:rsidR="00994995" w:rsidRPr="004072AA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DC5AD2" w14:paraId="51913993" w14:textId="77777777" w:rsidTr="00520BC3">
        <w:tc>
          <w:tcPr>
            <w:tcW w:w="562" w:type="dxa"/>
          </w:tcPr>
          <w:p w14:paraId="4CAC951F" w14:textId="5C84CD4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3E19EAE" w14:textId="4DB578FD" w:rsidR="00520BC3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2 </w:t>
            </w:r>
          </w:p>
        </w:tc>
      </w:tr>
      <w:tr w:rsidR="00520BC3" w:rsidRPr="00DC5AD2" w14:paraId="02E54DDB" w14:textId="77777777" w:rsidTr="00520BC3">
        <w:tc>
          <w:tcPr>
            <w:tcW w:w="562" w:type="dxa"/>
          </w:tcPr>
          <w:p w14:paraId="4B5A975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25427DE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UTM z kompletem licencji ważnymi do 30 czerwca 2026</w:t>
            </w:r>
          </w:p>
        </w:tc>
      </w:tr>
      <w:tr w:rsidR="00520BC3" w:rsidRPr="00DC5AD2" w14:paraId="4E2B6D9F" w14:textId="77777777" w:rsidTr="00520BC3">
        <w:tc>
          <w:tcPr>
            <w:tcW w:w="562" w:type="dxa"/>
          </w:tcPr>
          <w:p w14:paraId="31E887D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40B08001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28E05844" w14:textId="77777777" w:rsidTr="00520BC3">
        <w:tc>
          <w:tcPr>
            <w:tcW w:w="562" w:type="dxa"/>
          </w:tcPr>
          <w:p w14:paraId="73193CA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2A3804D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Podstawowe cechy:</w:t>
            </w:r>
          </w:p>
          <w:p w14:paraId="421DAA68" w14:textId="77777777" w:rsidR="00520BC3" w:rsidRPr="00DC5AD2" w:rsidRDefault="00520BC3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VPN, </w:t>
            </w:r>
          </w:p>
          <w:p w14:paraId="071F2184" w14:textId="77777777" w:rsidR="00520BC3" w:rsidRPr="00DC5AD2" w:rsidRDefault="00520BC3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IPS, </w:t>
            </w:r>
          </w:p>
          <w:p w14:paraId="50556E3D" w14:textId="54C3752A" w:rsidR="00520BC3" w:rsidRPr="00DC5AD2" w:rsidRDefault="00563A7D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ntywirus, </w:t>
            </w:r>
          </w:p>
          <w:p w14:paraId="7872F738" w14:textId="6F99F065" w:rsidR="00520BC3" w:rsidRPr="00DC5AD2" w:rsidRDefault="00563A7D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iltrowanie URL, </w:t>
            </w:r>
          </w:p>
          <w:p w14:paraId="6D83101C" w14:textId="77DFC898" w:rsidR="00520BC3" w:rsidRPr="00DC5AD2" w:rsidRDefault="00563A7D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ontrola aplikacji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0DEA3F" w14:textId="1B6BDD49" w:rsidR="00520BC3" w:rsidRPr="00DC5AD2" w:rsidRDefault="00563A7D" w:rsidP="003421ED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ożliwość uruchamiania wirtualnych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dome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520BC3" w:rsidRPr="00DC5AD2" w14:paraId="4FB64A75" w14:textId="77777777" w:rsidTr="00520BC3">
        <w:tc>
          <w:tcPr>
            <w:tcW w:w="562" w:type="dxa"/>
          </w:tcPr>
          <w:p w14:paraId="41A6F95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3DB7D013" w14:textId="202860F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Interfejsy: </w:t>
            </w:r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10 x GE RJ45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7 x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Internal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, 2 x WAN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, 1 x DMZ Port)</w:t>
            </w:r>
            <w:r w:rsidR="0066693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072F3E33" w14:textId="77777777" w:rsidTr="00520BC3">
        <w:tc>
          <w:tcPr>
            <w:tcW w:w="562" w:type="dxa"/>
          </w:tcPr>
          <w:p w14:paraId="1F53576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5B4BD4CA" w14:textId="481CCB82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Przepustowość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firewalla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10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24E93CB6" w14:textId="77777777" w:rsidTr="00520BC3">
        <w:tc>
          <w:tcPr>
            <w:tcW w:w="562" w:type="dxa"/>
          </w:tcPr>
          <w:p w14:paraId="3A71E4D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3E643244" w14:textId="0C2D4B8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IP Sec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6,1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79D7006A" w14:textId="77777777" w:rsidTr="00520BC3">
        <w:tc>
          <w:tcPr>
            <w:tcW w:w="562" w:type="dxa"/>
          </w:tcPr>
          <w:p w14:paraId="22CADC1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5B698317" w14:textId="40B749C4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IPS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1,4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3956EAA8" w14:textId="77777777" w:rsidTr="00520BC3">
        <w:tc>
          <w:tcPr>
            <w:tcW w:w="562" w:type="dxa"/>
          </w:tcPr>
          <w:p w14:paraId="4837D46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20DC2A7E" w14:textId="515223A4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New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/Sec –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35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 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000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0CFE945F" w14:textId="77777777" w:rsidTr="00520BC3">
        <w:tc>
          <w:tcPr>
            <w:tcW w:w="562" w:type="dxa"/>
          </w:tcPr>
          <w:p w14:paraId="5675026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61EAEFCE" w14:textId="572E2564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SSL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Inspection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1,3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2E707580" w14:textId="77777777" w:rsidTr="00520BC3">
        <w:tc>
          <w:tcPr>
            <w:tcW w:w="562" w:type="dxa"/>
          </w:tcPr>
          <w:p w14:paraId="1D8EAE8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05C9EC07" w14:textId="205D4CDD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Application Control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,8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74734E0E" w14:textId="77777777" w:rsidTr="00520BC3">
        <w:tc>
          <w:tcPr>
            <w:tcW w:w="562" w:type="dxa"/>
          </w:tcPr>
          <w:p w14:paraId="2B5888B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7E82A14F" w14:textId="7EB206D9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Firewall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Policies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000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0BE22C45" w14:textId="77777777" w:rsidTr="00520BC3">
        <w:tc>
          <w:tcPr>
            <w:tcW w:w="562" w:type="dxa"/>
          </w:tcPr>
          <w:p w14:paraId="5EF9831E" w14:textId="024BE5D1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00" w:type="dxa"/>
          </w:tcPr>
          <w:p w14:paraId="252808B1" w14:textId="0EBDA5DA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UTM muszą pochodzić od jednego producenta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DC5AD2" w14:paraId="1E68310F" w14:textId="77777777" w:rsidTr="00385FFC">
        <w:tc>
          <w:tcPr>
            <w:tcW w:w="13462" w:type="dxa"/>
            <w:gridSpan w:val="2"/>
          </w:tcPr>
          <w:p w14:paraId="6C3A94B7" w14:textId="77777777" w:rsidR="00994995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20BC3" w:rsidRPr="00DC5AD2" w14:paraId="38F97808" w14:textId="77777777" w:rsidTr="00520BC3">
        <w:tc>
          <w:tcPr>
            <w:tcW w:w="562" w:type="dxa"/>
          </w:tcPr>
          <w:p w14:paraId="1E2EDA9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06850AB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3</w:t>
            </w:r>
          </w:p>
        </w:tc>
      </w:tr>
      <w:tr w:rsidR="00520BC3" w:rsidRPr="00DC5AD2" w14:paraId="71E0BA1B" w14:textId="77777777" w:rsidTr="00520BC3">
        <w:tc>
          <w:tcPr>
            <w:tcW w:w="562" w:type="dxa"/>
          </w:tcPr>
          <w:p w14:paraId="557EAB6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7782D98C" w14:textId="3BE4B87E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omputer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PC z dwoma monitorami pełniąc</w:t>
            </w:r>
            <w:r w:rsidR="008C526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y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rolę stacji przesiadkowej</w:t>
            </w:r>
          </w:p>
        </w:tc>
      </w:tr>
      <w:tr w:rsidR="00520BC3" w14:paraId="0585B428" w14:textId="77777777" w:rsidTr="00520BC3">
        <w:tc>
          <w:tcPr>
            <w:tcW w:w="562" w:type="dxa"/>
          </w:tcPr>
          <w:p w14:paraId="55508D8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0E52474B" w14:textId="77777777" w:rsidR="00520BC3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04D1C9BD" w14:textId="77777777" w:rsidTr="00520BC3">
        <w:tc>
          <w:tcPr>
            <w:tcW w:w="562" w:type="dxa"/>
          </w:tcPr>
          <w:p w14:paraId="755D26F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11ABBF2D" w14:textId="1C9048C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Płyta główna z trwałym oznaczeniem producenta komputera</w:t>
            </w:r>
            <w:r w:rsidR="0066693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20BC3" w:rsidRPr="001B57CF" w14:paraId="4255DDC9" w14:textId="77777777" w:rsidTr="00520BC3">
        <w:tc>
          <w:tcPr>
            <w:tcW w:w="562" w:type="dxa"/>
          </w:tcPr>
          <w:p w14:paraId="7F35077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306C35BA" w14:textId="2E94574E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Procesor z wynikiem testu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Passmark</w:t>
            </w:r>
            <w:proofErr w:type="spellEnd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CPU Mark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Average</w:t>
            </w:r>
            <w:proofErr w:type="spellEnd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9000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32287A45" w14:textId="77777777" w:rsidTr="00520BC3">
        <w:tc>
          <w:tcPr>
            <w:tcW w:w="562" w:type="dxa"/>
          </w:tcPr>
          <w:p w14:paraId="732A513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397AAC15" w14:textId="0BE6282D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Pamięć RAM - 32 GB RAM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520BC3" w:rsidRPr="001B57CF" w14:paraId="209061B4" w14:textId="77777777" w:rsidTr="00520BC3">
        <w:tc>
          <w:tcPr>
            <w:tcW w:w="562" w:type="dxa"/>
          </w:tcPr>
          <w:p w14:paraId="55E77E5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2CE677D8" w14:textId="179FFBD9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Dysk twardy - 1TB SSD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0A24947F" w14:textId="77777777" w:rsidTr="00520BC3">
        <w:tc>
          <w:tcPr>
            <w:tcW w:w="562" w:type="dxa"/>
          </w:tcPr>
          <w:p w14:paraId="5E00EDC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64AE3498" w14:textId="6F8D81D4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Karta grafiki obsługująca 2 monitory 8GB RAM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179D16AA" w14:textId="77777777" w:rsidTr="00520BC3">
        <w:tc>
          <w:tcPr>
            <w:tcW w:w="562" w:type="dxa"/>
          </w:tcPr>
          <w:p w14:paraId="3861877B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10974E22" w14:textId="22BAA598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WiFi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6.0, 1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Ethernet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74FDD687" w14:textId="77777777" w:rsidTr="00520BC3">
        <w:tc>
          <w:tcPr>
            <w:tcW w:w="562" w:type="dxa"/>
          </w:tcPr>
          <w:p w14:paraId="007B46F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12900" w:type="dxa"/>
          </w:tcPr>
          <w:p w14:paraId="145DFE9F" w14:textId="6D6F6A32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operacyjny - klasy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enterprise</w:t>
            </w:r>
            <w:proofErr w:type="spellEnd"/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24F1AD17" w14:textId="77777777" w:rsidTr="00520BC3">
        <w:tc>
          <w:tcPr>
            <w:tcW w:w="562" w:type="dxa"/>
          </w:tcPr>
          <w:p w14:paraId="491BEA4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4EF84165" w14:textId="6649DFEC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Obudowa – SLIM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16BD402E" w14:textId="77777777" w:rsidTr="00520BC3">
        <w:tc>
          <w:tcPr>
            <w:tcW w:w="562" w:type="dxa"/>
          </w:tcPr>
          <w:p w14:paraId="668A065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5821761E" w14:textId="3B203FF8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Dwa monitory min 27” rozdzielczość 2560 x 1440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1B57CF" w14:paraId="33F96EEB" w14:textId="77777777" w:rsidTr="00520BC3">
        <w:tc>
          <w:tcPr>
            <w:tcW w:w="562" w:type="dxa"/>
          </w:tcPr>
          <w:p w14:paraId="7553F20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30792E7E" w14:textId="5F42E1C3" w:rsidR="00520BC3" w:rsidRPr="001B57CF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Zewnętrzne głośniki, klawiatura, mysz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DC5AD2" w14:paraId="447AD45F" w14:textId="77777777" w:rsidTr="00F74A9B">
        <w:tc>
          <w:tcPr>
            <w:tcW w:w="13462" w:type="dxa"/>
            <w:gridSpan w:val="2"/>
          </w:tcPr>
          <w:p w14:paraId="20CBC615" w14:textId="77777777" w:rsidR="00994995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520BC3" w:rsidRPr="00DC5AD2" w14:paraId="7D95A773" w14:textId="77777777" w:rsidTr="00520BC3">
        <w:tc>
          <w:tcPr>
            <w:tcW w:w="562" w:type="dxa"/>
          </w:tcPr>
          <w:p w14:paraId="37320898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5807F0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4</w:t>
            </w:r>
          </w:p>
        </w:tc>
      </w:tr>
      <w:tr w:rsidR="00520BC3" w:rsidRPr="00DC5AD2" w14:paraId="7E9B6171" w14:textId="77777777" w:rsidTr="00520BC3">
        <w:tc>
          <w:tcPr>
            <w:tcW w:w="562" w:type="dxa"/>
          </w:tcPr>
          <w:p w14:paraId="7145CF4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E2EA5CD" w14:textId="4E7B1D64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Macierz dyskowa</w:t>
            </w:r>
            <w:r w:rsidR="0099499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,</w:t>
            </w: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2 kontrolery</w:t>
            </w:r>
          </w:p>
        </w:tc>
      </w:tr>
      <w:tr w:rsidR="00520BC3" w:rsidRPr="00DC5AD2" w14:paraId="76057040" w14:textId="77777777" w:rsidTr="00520BC3">
        <w:tc>
          <w:tcPr>
            <w:tcW w:w="562" w:type="dxa"/>
          </w:tcPr>
          <w:p w14:paraId="29F6203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623DC041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18E523DB" w14:textId="77777777" w:rsidTr="00520BC3">
        <w:tc>
          <w:tcPr>
            <w:tcW w:w="562" w:type="dxa"/>
          </w:tcPr>
          <w:p w14:paraId="49B0440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0A2DC4D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musi być dostarczony ze wszystkimi komponentami do instalacji w szafie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19''. Podzespoły macierzy tj. wentylatory, zasilacze muszą być w pełni redundantne żeby zapewnić odpowiedni poziom bezpieczeństwa.</w:t>
            </w:r>
          </w:p>
        </w:tc>
      </w:tr>
      <w:tr w:rsidR="00520BC3" w:rsidRPr="00DC5AD2" w14:paraId="5207FE60" w14:textId="77777777" w:rsidTr="00520BC3">
        <w:tc>
          <w:tcPr>
            <w:tcW w:w="562" w:type="dxa"/>
          </w:tcPr>
          <w:p w14:paraId="299D416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10E3EDA2" w14:textId="1DA73C9C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System musi zostać dostarczony w konfiguracji zawierającej minimum: 8 dysków 1900GB NVME na pętli 100GbE oraz posiadać możliwość rozbudowy o kolejne dyski w obudowie do minimum 24 dysków. </w:t>
            </w:r>
          </w:p>
          <w:p w14:paraId="13201D1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wielokontrolerowy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wspierać dyski NVME o wielkościach NVME: od 1900GB do co najmniej 60 000GB. </w:t>
            </w:r>
          </w:p>
        </w:tc>
      </w:tr>
      <w:tr w:rsidR="00520BC3" w:rsidRPr="00DC5AD2" w14:paraId="0D7E7F4E" w14:textId="77777777" w:rsidTr="00520BC3">
        <w:tc>
          <w:tcPr>
            <w:tcW w:w="562" w:type="dxa"/>
          </w:tcPr>
          <w:p w14:paraId="17B6839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4FE3F69A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Dwa kontrolery  wyposażone w przynajmniej 64GB cache każdy.</w:t>
            </w:r>
          </w:p>
          <w:p w14:paraId="7778403E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 przypadku awarii zasilania dane nie zapisane na dyski, przechowywane w pamięci muszą być zabezpieczone za pomocą podtrzymania bateryjnego przez minimum 72 godziny lub za pomocą zrzutu danych na pamięć nie ulotną. </w:t>
            </w:r>
          </w:p>
          <w:p w14:paraId="5B45839B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Procesory macierzy powinny być wykonane w technologii INTEL lub AMD wielordzeniowej z przynajmniej 16 rdzeniami na klaster. Zamawiający dopuszcza alternatywne pojedyncze procesory z min 96 rdzeniami.</w:t>
            </w:r>
          </w:p>
          <w:p w14:paraId="14D6BF88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pozwalać na rozbudowę do klastra 12 kontrolerów lub musi pozwalać na obsługę przynajmniej 1152 dysków w obrębie pary kontrolerów lub klastra w szczególności rozbudowę w technologii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NVMe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 obsługą min 1152 dysków w technologii NVME. 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520BC3" w:rsidRPr="00DF00F3" w14:paraId="1C432118" w14:textId="77777777" w:rsidTr="00520BC3">
        <w:tc>
          <w:tcPr>
            <w:tcW w:w="562" w:type="dxa"/>
          </w:tcPr>
          <w:p w14:paraId="48E67DF8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4D7B7A7F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Oferowana macierz musi posiadać minimum: </w:t>
            </w:r>
          </w:p>
          <w:p w14:paraId="15172717" w14:textId="23DBD96C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 portów 10/25GbE SFP+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344365BD" w14:textId="4430C712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 portów 32Gb FC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8A2C8F9" w14:textId="1E51D848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 porty 1Gb RJ45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804AC9C" w14:textId="77777777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pozwalać na rozbudowę o dodatkowe porty: </w:t>
            </w:r>
          </w:p>
          <w:p w14:paraId="265EA056" w14:textId="44E2F45C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 portów 32Gb FC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739B78C" w14:textId="7D353E53" w:rsidR="00520BC3" w:rsidRPr="00DF00F3" w:rsidRDefault="00520BC3" w:rsidP="003421ED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 porty 100GbE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520BC3" w:rsidRPr="00DC5AD2" w14:paraId="0ADFC3FB" w14:textId="77777777" w:rsidTr="00520BC3">
        <w:tc>
          <w:tcPr>
            <w:tcW w:w="562" w:type="dxa"/>
          </w:tcPr>
          <w:p w14:paraId="5659682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3EFCFF6D" w14:textId="5B301D4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System RAID musi zapewniać taki poziom zabezpieczania danych, aby był możliwy do nich dostęp w sytuacji awarii minimum dwóch dysków w grupie RAID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1EBB60A8" w14:textId="77777777" w:rsidTr="00520BC3">
        <w:tc>
          <w:tcPr>
            <w:tcW w:w="562" w:type="dxa"/>
          </w:tcPr>
          <w:p w14:paraId="456E1D5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</w:t>
            </w:r>
          </w:p>
        </w:tc>
        <w:tc>
          <w:tcPr>
            <w:tcW w:w="12900" w:type="dxa"/>
          </w:tcPr>
          <w:p w14:paraId="2C67A1EA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być wyposażona w system kopii migawkowych, dostępny dla wszystkich rodzajów danych przechowywanych na macierzy. System kopii migawkowych nie może powodować spadku wydajności przy odczycie więcej niż 5%.</w:t>
            </w:r>
          </w:p>
        </w:tc>
      </w:tr>
      <w:tr w:rsidR="00520BC3" w:rsidRPr="00DC5AD2" w14:paraId="6034B75F" w14:textId="77777777" w:rsidTr="00520BC3">
        <w:tc>
          <w:tcPr>
            <w:tcW w:w="562" w:type="dxa"/>
          </w:tcPr>
          <w:p w14:paraId="1577CDE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302395C0" w14:textId="2DE9D04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obsługiwać jednocześnie protokoły  FC;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iSCSI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; NVME. Zamawiający w tym postępowaniu wymaga dostarczenia licencji na wszystkie protokoły.</w:t>
            </w:r>
          </w:p>
        </w:tc>
      </w:tr>
      <w:tr w:rsidR="00520BC3" w:rsidRPr="00DC5AD2" w14:paraId="3BFAD0AA" w14:textId="77777777" w:rsidTr="00520BC3">
        <w:tc>
          <w:tcPr>
            <w:tcW w:w="562" w:type="dxa"/>
          </w:tcPr>
          <w:p w14:paraId="616BA26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79435DE1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eliminacji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identycznych bloków danych in-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. </w:t>
            </w:r>
          </w:p>
          <w:p w14:paraId="28756D9C" w14:textId="5FE009ED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Zamawiający wymaga by dostarczona licencja nie miała żadnych ograniczeń pojemnościowych a także została dostarczona na najwyższy możliwy stopień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 jeżeli istnieje takie licencjonowanie.</w:t>
            </w:r>
          </w:p>
        </w:tc>
      </w:tr>
      <w:tr w:rsidR="00520BC3" w:rsidRPr="00DC5AD2" w14:paraId="72F6CD73" w14:textId="77777777" w:rsidTr="00520BC3">
        <w:tc>
          <w:tcPr>
            <w:tcW w:w="562" w:type="dxa"/>
          </w:tcPr>
          <w:p w14:paraId="2023DF2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1B359DE3" w14:textId="12978F43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 funkcjonalność kompresji danych in-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 Zamawiający wymaga by dostarczona licencja nie miała żadnych ograniczeń pojemnościowych a także została dostarczona na najwyższy możliwy stopień kompresji, jeżeli istnieje takie licencjonowanie.</w:t>
            </w:r>
          </w:p>
        </w:tc>
      </w:tr>
      <w:tr w:rsidR="00520BC3" w:rsidRPr="00DC5AD2" w14:paraId="55297A0A" w14:textId="77777777" w:rsidTr="00520BC3">
        <w:tc>
          <w:tcPr>
            <w:tcW w:w="562" w:type="dxa"/>
          </w:tcPr>
          <w:p w14:paraId="0134B9A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00" w:type="dxa"/>
          </w:tcPr>
          <w:p w14:paraId="5EC20AE9" w14:textId="5B5FB5AF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wsparcie dla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wielościeżkowości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dla systemów Win 2010 i nowszych, Linux, Vmware, Unix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65242A37" w14:textId="77777777" w:rsidTr="00520BC3">
        <w:tc>
          <w:tcPr>
            <w:tcW w:w="562" w:type="dxa"/>
          </w:tcPr>
          <w:p w14:paraId="333BBE6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00" w:type="dxa"/>
          </w:tcPr>
          <w:p w14:paraId="160551EA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funkcjonalność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priorytetyzacji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zadań w tym ustawienie max parametrów (I/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Ops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Mbps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dla poszczególnych LUN.</w:t>
            </w:r>
          </w:p>
        </w:tc>
      </w:tr>
      <w:tr w:rsidR="00520BC3" w:rsidRPr="00DC5AD2" w14:paraId="6FD4AF5A" w14:textId="77777777" w:rsidTr="00520BC3">
        <w:tc>
          <w:tcPr>
            <w:tcW w:w="562" w:type="dxa"/>
          </w:tcPr>
          <w:p w14:paraId="3774604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2900" w:type="dxa"/>
          </w:tcPr>
          <w:p w14:paraId="069DD3D8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umożliwiać dynamiczną zmianę rozmiaru wolumenów logicznych bez przerywania pracy macierzy i bez przerywania dostępu do danych znajdujących się na danym wolumenie.</w:t>
            </w:r>
          </w:p>
        </w:tc>
      </w:tr>
      <w:tr w:rsidR="00520BC3" w:rsidRPr="00DC5AD2" w14:paraId="57258E1D" w14:textId="77777777" w:rsidTr="00520BC3">
        <w:tc>
          <w:tcPr>
            <w:tcW w:w="562" w:type="dxa"/>
          </w:tcPr>
          <w:p w14:paraId="4D57FE2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2900" w:type="dxa"/>
          </w:tcPr>
          <w:p w14:paraId="43BD7B07" w14:textId="477A3C30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funkcjonalność replikacji danych z inna macierzą tego samego producenta w trybie synchronicznym i  asynchronicznym. Funkcjonalność replikacji danych musi być natywnym narzędziem macierzy. Przed procesem replikacji macierz musi umożliwiać włączenie procesu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danych i kompresji danych w celu optymalizacji wykorzystania łącza dla replikowanych zasobów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5E7952D8" w14:textId="77777777" w:rsidTr="00520BC3">
        <w:tc>
          <w:tcPr>
            <w:tcW w:w="562" w:type="dxa"/>
          </w:tcPr>
          <w:p w14:paraId="56C9CED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2900" w:type="dxa"/>
          </w:tcPr>
          <w:p w14:paraId="1710116D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licencję na tworzenie zasobów typu WORM, Zamawiający wymaga dostarczenia tej licencji. </w:t>
            </w:r>
          </w:p>
        </w:tc>
      </w:tr>
      <w:tr w:rsidR="00520BC3" w:rsidRPr="00DC5AD2" w14:paraId="72DDBE8E" w14:textId="77777777" w:rsidTr="00520BC3">
        <w:tc>
          <w:tcPr>
            <w:tcW w:w="562" w:type="dxa"/>
          </w:tcPr>
          <w:p w14:paraId="6F6C16E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900" w:type="dxa"/>
          </w:tcPr>
          <w:p w14:paraId="20B7DECF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posiadać specjalny moduł do zabezpieczenia przez atakiem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szczególności:</w:t>
            </w:r>
          </w:p>
          <w:p w14:paraId="56955BBA" w14:textId="3763EB0F" w:rsidR="00165167" w:rsidRPr="00165167" w:rsidRDefault="00520BC3" w:rsidP="00E63596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musi informować administratora w przypadku nie standardowego zachowania systemu oraz danych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B3106C7" w14:textId="15879D85" w:rsidR="00520BC3" w:rsidRPr="00165167" w:rsidRDefault="00165167" w:rsidP="00E63596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musi </w:t>
            </w:r>
            <w:r w:rsidR="00520BC3"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wykonywać prewencyjną kopię migawkową „</w:t>
            </w:r>
            <w:proofErr w:type="spellStart"/>
            <w:r w:rsidR="00520BC3"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</w:t>
            </w:r>
            <w:proofErr w:type="spellEnd"/>
            <w:r w:rsidR="00520BC3"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” w przypadku zagrożenia atakiem </w:t>
            </w:r>
            <w:proofErr w:type="spellStart"/>
            <w:r w:rsidR="00520BC3"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F00F3" w14:paraId="4011AE63" w14:textId="77777777" w:rsidTr="00520BC3">
        <w:tc>
          <w:tcPr>
            <w:tcW w:w="562" w:type="dxa"/>
          </w:tcPr>
          <w:p w14:paraId="3FE44B9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2900" w:type="dxa"/>
          </w:tcPr>
          <w:p w14:paraId="3435B3F5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 funkcjonalność wykonania spójnego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snapshotu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dla następujących aplikacji: </w:t>
            </w:r>
          </w:p>
          <w:p w14:paraId="0B458364" w14:textId="0EB2BA15" w:rsidR="00520BC3" w:rsidRPr="00DF00F3" w:rsidRDefault="00520BC3" w:rsidP="003421ED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Vmware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04CE4E73" w14:textId="79996508" w:rsidR="00520BC3" w:rsidRPr="00DF00F3" w:rsidRDefault="00520BC3" w:rsidP="003421ED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SAP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79A45150" w14:textId="0CC5E6F6" w:rsidR="00520BC3" w:rsidRPr="00DF00F3" w:rsidRDefault="00520BC3" w:rsidP="003421ED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MS SQL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2FD06B77" w14:textId="1F3A1302" w:rsidR="00520BC3" w:rsidRPr="00DF00F3" w:rsidRDefault="00520BC3" w:rsidP="003421ED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MS Exchange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69B78261" w14:textId="11F7EA94" w:rsidR="00520BC3" w:rsidRPr="00DF00F3" w:rsidRDefault="00520BC3" w:rsidP="003421ED">
            <w:pPr>
              <w:pStyle w:val="Akapitzlist"/>
              <w:numPr>
                <w:ilvl w:val="0"/>
                <w:numId w:val="2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MS </w:t>
            </w:r>
            <w:proofErr w:type="spellStart"/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HyperV</w:t>
            </w:r>
            <w:proofErr w:type="spellEnd"/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3A954BD5" w14:textId="77777777" w:rsidTr="00520BC3">
        <w:tc>
          <w:tcPr>
            <w:tcW w:w="562" w:type="dxa"/>
          </w:tcPr>
          <w:p w14:paraId="015BDC1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12900" w:type="dxa"/>
          </w:tcPr>
          <w:p w14:paraId="3C163252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klonowania danych bez potrzeby fizycznego kopiowania danych na nośnikach.</w:t>
            </w:r>
          </w:p>
        </w:tc>
      </w:tr>
      <w:tr w:rsidR="00520BC3" w:rsidRPr="00DC5AD2" w14:paraId="405E4C26" w14:textId="77777777" w:rsidTr="00520BC3">
        <w:tc>
          <w:tcPr>
            <w:tcW w:w="562" w:type="dxa"/>
          </w:tcPr>
          <w:p w14:paraId="0C8AF9B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2900" w:type="dxa"/>
          </w:tcPr>
          <w:p w14:paraId="5D5715C8" w14:textId="77777777" w:rsidR="00701141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 celach bezpieczeństwa macierz musi posiadać funkcjonalność wieloetapowej akceptacji wybranych operacji tj. operacje takie jak: </w:t>
            </w:r>
          </w:p>
          <w:p w14:paraId="14899780" w14:textId="77777777" w:rsidR="00701141" w:rsidRPr="00701141" w:rsidRDefault="00520BC3" w:rsidP="00701141">
            <w:pPr>
              <w:pStyle w:val="Akapitzlist"/>
              <w:numPr>
                <w:ilvl w:val="0"/>
                <w:numId w:val="2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 xml:space="preserve">Skasowanie LUN/Wolumeny, </w:t>
            </w:r>
          </w:p>
          <w:p w14:paraId="72DA56FD" w14:textId="77777777" w:rsidR="00701141" w:rsidRPr="00701141" w:rsidRDefault="00701141" w:rsidP="00701141">
            <w:pPr>
              <w:pStyle w:val="Akapitzlist"/>
              <w:numPr>
                <w:ilvl w:val="0"/>
                <w:numId w:val="2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="00520BC3"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kasowanie </w:t>
            </w:r>
            <w:proofErr w:type="spellStart"/>
            <w:r w:rsidR="00520BC3"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Snapshotu</w:t>
            </w:r>
            <w:proofErr w:type="spellEnd"/>
            <w:r w:rsidR="00520BC3"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 wyłączenie replikacji. </w:t>
            </w:r>
          </w:p>
          <w:p w14:paraId="4A9B3C1F" w14:textId="5D2F18E1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System musi pozwalać by wykonanie w/w operacji było akceptowane przez przynajmniej dwóch administratorów w celu zwiększenia bezpieczeństwa i uniknięcia błędów ludzkich.</w:t>
            </w:r>
          </w:p>
        </w:tc>
      </w:tr>
      <w:tr w:rsidR="00520BC3" w:rsidRPr="00DC5AD2" w14:paraId="288BD45A" w14:textId="77777777" w:rsidTr="00520BC3">
        <w:tc>
          <w:tcPr>
            <w:tcW w:w="562" w:type="dxa"/>
          </w:tcPr>
          <w:p w14:paraId="7C9C344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19</w:t>
            </w:r>
          </w:p>
        </w:tc>
        <w:tc>
          <w:tcPr>
            <w:tcW w:w="12900" w:type="dxa"/>
          </w:tcPr>
          <w:p w14:paraId="0F8F80C3" w14:textId="2C800B66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zostać dostarczon</w:t>
            </w:r>
            <w:r w:rsid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konfiguracji umożliwiającej przy zakupie drugiej macierzy do skonfigurowania klastra geograficznego pozwalającego na automatyczne przełączanie zasobów pomiędzy macierzami dla zasobów SAN w szczególności wspierający minimum następujące systemy: </w:t>
            </w:r>
          </w:p>
          <w:p w14:paraId="0F4B6606" w14:textId="7304B8AE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</w:t>
            </w:r>
            <w:r w:rsidR="00666938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ware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A95BBF6" w14:textId="172DE293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VMFS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D58A6A8" w14:textId="5659E284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Windows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CFE5027" w14:textId="5153B5DF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Windows Server Failover Cluster (WSFC)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1355A8D6" w14:textId="137516A3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Hyper-V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83AC3DA" w14:textId="0DF230E7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Oracle, Oracle RAC, MS SQL, SAP HANA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1785F2E" w14:textId="1F4ABE8C" w:rsidR="00520BC3" w:rsidRPr="00DC5AD2" w:rsidRDefault="00520BC3" w:rsidP="00563A7D">
            <w:pPr>
              <w:numPr>
                <w:ilvl w:val="0"/>
                <w:numId w:val="25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Linux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1E85182" w14:textId="77777777" w:rsidR="00520BC3" w:rsidRPr="00563A7D" w:rsidRDefault="00520BC3" w:rsidP="00563A7D">
            <w:pPr>
              <w:pStyle w:val="Akapitzlist"/>
              <w:numPr>
                <w:ilvl w:val="0"/>
                <w:numId w:val="2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Automatyczne przełączanie zasobów z jednej macierzy </w:t>
            </w:r>
            <w:proofErr w:type="spellStart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dwukontrolerowej</w:t>
            </w:r>
            <w:proofErr w:type="spellEnd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inną macierz </w:t>
            </w:r>
            <w:proofErr w:type="spellStart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dwukontrolerową</w:t>
            </w:r>
            <w:proofErr w:type="spellEnd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się odbywać w trybie: bez ingerencji inżyniera oraz z ingerencją inżyniera.</w:t>
            </w:r>
          </w:p>
        </w:tc>
      </w:tr>
      <w:tr w:rsidR="00520BC3" w:rsidRPr="00DC5AD2" w14:paraId="3544BF68" w14:textId="77777777" w:rsidTr="00520BC3">
        <w:tc>
          <w:tcPr>
            <w:tcW w:w="562" w:type="dxa"/>
          </w:tcPr>
          <w:p w14:paraId="175E384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900" w:type="dxa"/>
          </w:tcPr>
          <w:p w14:paraId="14A2668C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Oferowana konfiguracja macierzy musi pozwalać na osiągnięcie wydajności do 270 000 IOPS przy 8Kb bloku i stosunku 70/30% odczyt/zapis. Zamawiający wraz z ofertą wymaga dostarczenia oficjalnego dokumentu producenta z wymiarowaniem wydajności oraz dopuszcza możliwość sprawdzenia wydajności macierzy przy odbiorze.</w:t>
            </w:r>
          </w:p>
        </w:tc>
      </w:tr>
      <w:tr w:rsidR="00520BC3" w:rsidRPr="00DC5AD2" w14:paraId="6534DC4E" w14:textId="77777777" w:rsidTr="00520BC3">
        <w:tc>
          <w:tcPr>
            <w:tcW w:w="562" w:type="dxa"/>
          </w:tcPr>
          <w:p w14:paraId="296FDB9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2900" w:type="dxa"/>
          </w:tcPr>
          <w:p w14:paraId="4348DFEA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„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Tieringu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” zimnych danych na:</w:t>
            </w:r>
          </w:p>
          <w:p w14:paraId="5DC2F197" w14:textId="4A8EBA7A" w:rsidR="00520BC3" w:rsidRPr="00DC5AD2" w:rsidRDefault="00701141" w:rsidP="00563A7D">
            <w:pPr>
              <w:numPr>
                <w:ilvl w:val="0"/>
                <w:numId w:val="24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nną macierz tego samego producenta (z wolnymi dyskami np. NL-SAS)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ABB290A" w14:textId="430443C0" w:rsidR="00520BC3" w:rsidRPr="00DC5AD2" w:rsidRDefault="00701141" w:rsidP="00563A7D">
            <w:pPr>
              <w:numPr>
                <w:ilvl w:val="0"/>
                <w:numId w:val="24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nną macierz dowolnego producenta z protokołem S3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9222FCA" w14:textId="65758A01" w:rsidR="00520BC3" w:rsidRPr="00DC5AD2" w:rsidRDefault="00701141" w:rsidP="00563A7D">
            <w:pPr>
              <w:numPr>
                <w:ilvl w:val="0"/>
                <w:numId w:val="24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iering</w:t>
            </w:r>
            <w:proofErr w:type="spellEnd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być natywnym narzędziem macierzy i wykonywać się automatycznie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F9012FA" w14:textId="43D64C9B" w:rsidR="00520BC3" w:rsidRPr="00DC5AD2" w:rsidRDefault="00701141" w:rsidP="00563A7D">
            <w:pPr>
              <w:numPr>
                <w:ilvl w:val="0"/>
                <w:numId w:val="24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iering</w:t>
            </w:r>
            <w:proofErr w:type="spellEnd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zewnętrzny zasób S3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08E36D5E" w14:textId="77777777" w:rsidTr="00520BC3">
        <w:tc>
          <w:tcPr>
            <w:tcW w:w="562" w:type="dxa"/>
          </w:tcPr>
          <w:p w14:paraId="37F4943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2900" w:type="dxa"/>
          </w:tcPr>
          <w:p w14:paraId="3CE71A29" w14:textId="409D5B5D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Replikacja asynchroniczną na dowolny zasób S3 dowolnego producenta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558856AB" w14:textId="77777777" w:rsidTr="00520BC3">
        <w:tc>
          <w:tcPr>
            <w:tcW w:w="562" w:type="dxa"/>
          </w:tcPr>
          <w:p w14:paraId="17E753C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900" w:type="dxa"/>
          </w:tcPr>
          <w:p w14:paraId="20863F68" w14:textId="77777777" w:rsidR="00520BC3" w:rsidRPr="00DC5AD2" w:rsidRDefault="00520BC3" w:rsidP="00E63596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narzędzie umożliwiające generowanie raportu o konfiguracji, utworzonych dyskach logicznych i woluminach oraz ich zajętości wraz z podziałem na rzeczywiste dane, kopie migawkowe oraz dane wewnętrzne macierzy.</w:t>
            </w:r>
          </w:p>
          <w:p w14:paraId="593B3625" w14:textId="77777777" w:rsidR="00520BC3" w:rsidRPr="00DC5AD2" w:rsidRDefault="00520BC3" w:rsidP="00E63596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 macierzą zamawiający wymaga dostarczenia oprogramowania które pozwala na:</w:t>
            </w:r>
          </w:p>
          <w:p w14:paraId="4F992094" w14:textId="613783CC" w:rsidR="00520BC3" w:rsidRPr="00DF00F3" w:rsidRDefault="00701141" w:rsidP="003421ED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="00520BC3"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onitoring wykorzystania przestrzeni na macierzy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083A043" w14:textId="582F4B79" w:rsidR="00520BC3" w:rsidRPr="00DF00F3" w:rsidRDefault="00701141" w:rsidP="003421ED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m</w:t>
            </w:r>
            <w:r w:rsidR="00520BC3"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onitoring grup </w:t>
            </w:r>
            <w:proofErr w:type="spellStart"/>
            <w:r w:rsidR="00520BC3"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RAIDowych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4A803A8" w14:textId="296F5553" w:rsidR="00520BC3" w:rsidRPr="00DF00F3" w:rsidRDefault="00701141" w:rsidP="003421ED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="00520BC3"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onitoring wykonywanych backupów/replikacji danych między macierzami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CA10B4B" w14:textId="2F290800" w:rsidR="00520BC3" w:rsidRDefault="00520BC3" w:rsidP="003421ED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 wydajności macierzy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93AE5C2" w14:textId="7DE2A63A" w:rsidR="00520BC3" w:rsidRPr="00DF00F3" w:rsidRDefault="00520BC3" w:rsidP="003421ED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analizę i diagnozę spadku wydajności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038D0F15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Zamawiający dopuszcza zastosowanie oprogramowania zewnętrznego, na pełną max pojemność systemu.</w:t>
            </w:r>
          </w:p>
        </w:tc>
      </w:tr>
      <w:tr w:rsidR="00520BC3" w:rsidRPr="00DC5AD2" w14:paraId="0AAFECC6" w14:textId="77777777" w:rsidTr="00520BC3">
        <w:tc>
          <w:tcPr>
            <w:tcW w:w="562" w:type="dxa"/>
          </w:tcPr>
          <w:p w14:paraId="6A71C73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24</w:t>
            </w:r>
          </w:p>
        </w:tc>
        <w:tc>
          <w:tcPr>
            <w:tcW w:w="12900" w:type="dxa"/>
          </w:tcPr>
          <w:p w14:paraId="4C94FCB8" w14:textId="77777777" w:rsidR="00520BC3" w:rsidRPr="00DC5AD2" w:rsidRDefault="00520BC3" w:rsidP="00E63596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funkcjonalności muszą być dostarczone na maksymalną pojemność urządzenia i pozwalać na wspólne działanie (żadna funkcjonalność nie może wykluczać działania innej funkcjonalności).</w:t>
            </w:r>
          </w:p>
        </w:tc>
      </w:tr>
      <w:tr w:rsidR="00520BC3" w:rsidRPr="00DC5AD2" w14:paraId="5E86FAE6" w14:textId="77777777" w:rsidTr="00520BC3">
        <w:tc>
          <w:tcPr>
            <w:tcW w:w="562" w:type="dxa"/>
          </w:tcPr>
          <w:p w14:paraId="1A1B17D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2900" w:type="dxa"/>
          </w:tcPr>
          <w:p w14:paraId="1C6D3CAA" w14:textId="619712EE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 lata serwisu</w:t>
            </w:r>
            <w:r w:rsid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producenta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 2 godzinnym czasem odpowiedzi i wymianą części na następny dzień roboczy po diagnozie problemu. Dostarczony serwis musi umożliwiać  zgłaszanie awarii w trybie 24x7.</w:t>
            </w:r>
          </w:p>
          <w:p w14:paraId="25BCFEC8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Dostarczony system musi posiadać również 36 m-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subskrypcji dla dostarczonego wraz z macierzą oprogramowania, dostęp do portalu serwisowego producenta, dostęp do wiedzy i informacji technicznych dotyczących oferowanego urządzenia.</w:t>
            </w:r>
          </w:p>
        </w:tc>
      </w:tr>
      <w:tr w:rsidR="00520BC3" w:rsidRPr="00DC5AD2" w14:paraId="47E12E23" w14:textId="77777777" w:rsidTr="00520BC3">
        <w:tc>
          <w:tcPr>
            <w:tcW w:w="562" w:type="dxa"/>
          </w:tcPr>
          <w:p w14:paraId="7B5424E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2900" w:type="dxa"/>
          </w:tcPr>
          <w:p w14:paraId="5AD16A9E" w14:textId="480ADFA5" w:rsidR="008406E0" w:rsidRPr="008406E0" w:rsidRDefault="008406E0" w:rsidP="008406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zostać dostarczona wraz z „cyfrowym doradcą”, systemem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chmurow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ym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0847F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pochodzącym od producenta macierzy,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który wykorzystuje sztuczną inteligencję (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AIOps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 do proaktywnego zarządzania i optymalizacji infrastruktury pamięci masowej. </w:t>
            </w:r>
          </w:p>
          <w:p w14:paraId="422A5ED3" w14:textId="2A658D0F" w:rsidR="008406E0" w:rsidRPr="008406E0" w:rsidRDefault="008406E0" w:rsidP="008406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ten musi prowadzić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automatycz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ne analizy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danych telemetrycznych przesyłanych przez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(poprzez funkcję 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AutoSupport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),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 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zapobiegać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problemom, zanim wpłyną one na 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urządzenia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. </w:t>
            </w:r>
          </w:p>
          <w:p w14:paraId="27BFF436" w14:textId="2F328E66" w:rsidR="008406E0" w:rsidRPr="008406E0" w:rsidRDefault="008406E0" w:rsidP="008406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Kluczowe funkcje:</w:t>
            </w:r>
          </w:p>
          <w:p w14:paraId="6005280C" w14:textId="426ADFF9" w:rsid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roaktywne wykrywanie zagrożeń: Identyfikuje ryzyka związane ze zdrowiem systemu, lukami w zabezpieczeniach (np. 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oraz błędami konfiguracji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8F385A8" w14:textId="5E02384B" w:rsid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ptymalizacja wydajności i pojemności: Analizuje trendy zużycia zasobów, przewidując, kiedy zabraknie miejsca lub kiedy system osiągnie limity wydajności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7736892" w14:textId="2E0D2276" w:rsid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nteligentne zalecenia (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Prescriptive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Guidance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): Zamiast samych alertów, dostarcza konkretne instrukcje naprawcze,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oraz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gotowe skrypty 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Ansible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do automatycznych aktualizacji oprogramowania układowego (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firmware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50C70F22" w14:textId="32E22D92" w:rsid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sparcie planowania: Pomaga w budżetowaniu rozbudowy oraz wskazuje, które dane warto przenieść do tańszych warstw chmurowych (</w:t>
            </w:r>
            <w:proofErr w:type="spellStart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tiering</w:t>
            </w:r>
            <w:proofErr w:type="spellEnd"/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F008F79" w14:textId="559A18C3" w:rsidR="008406E0" w:rsidRDefault="00701141" w:rsidP="00701141">
            <w:pPr>
              <w:pStyle w:val="Akapitzlist"/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zybsze rozwiązywanie problemów: Active IQ rozwiązuj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e 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problemy techniczne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 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dzięki gotowym analizom przesyłanym do wsparcia technicznego. </w:t>
            </w:r>
          </w:p>
          <w:p w14:paraId="3F24E560" w14:textId="1C765B9C" w:rsid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icencja na system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„cyfrowego doradcy” 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 cenie macierzy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661828C6" w14:textId="3D94E9EC" w:rsidR="00520BC3" w:rsidRPr="008406E0" w:rsidRDefault="00701141" w:rsidP="008406E0">
            <w:pPr>
              <w:pStyle w:val="Akapitzlist"/>
              <w:numPr>
                <w:ilvl w:val="0"/>
                <w:numId w:val="2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ostępność systemu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„cyfrowego doradcy” </w:t>
            </w:r>
            <w:r w:rsid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poprzez p</w:t>
            </w:r>
            <w:r w:rsidR="008406E0"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rzeglądarkę, aplikację mobilną oraz API. </w:t>
            </w:r>
          </w:p>
        </w:tc>
      </w:tr>
      <w:tr w:rsidR="00520BC3" w:rsidRPr="00DC5AD2" w14:paraId="367AC00B" w14:textId="77777777" w:rsidTr="00520BC3">
        <w:tc>
          <w:tcPr>
            <w:tcW w:w="562" w:type="dxa"/>
          </w:tcPr>
          <w:p w14:paraId="24B3D85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27</w:t>
            </w:r>
          </w:p>
        </w:tc>
        <w:tc>
          <w:tcPr>
            <w:tcW w:w="12900" w:type="dxa"/>
          </w:tcPr>
          <w:p w14:paraId="2036340D" w14:textId="4BE94DA1" w:rsidR="00563A7D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Oferowane urządzenie ma pochodzić z regularnej produkcji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ie może być prototypem wyprodukowanym w konfiguracji indywidualnej na potrzeby niniejszego postępowania, z elementów pochodzących od jednego producenta, nie może być składakiem. </w:t>
            </w:r>
          </w:p>
          <w:p w14:paraId="3BA68288" w14:textId="77777777" w:rsidR="00563A7D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Producent zaoferowanego rozwiązania musi być notowany w raportach Gartnera dla rozwiązań "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Primary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Storage" nie starszych niż 2 lata przed złożeniem oferty i być wymieniony w grupie liderów (ang.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Leaders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). </w:t>
            </w:r>
          </w:p>
          <w:p w14:paraId="2339CABF" w14:textId="77777777" w:rsidR="00563A7D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Jako równoważny dla raportu Gartnera Zamawiający dopuści również inny raport udostępniany publicznie, powszechnie akceptowany, mający charakter zewnętrznego i obiektywnego raportu standaryzacyjnego, który zapewnia analizę, wgląd w kierunek oraz dojrzałość uczestników rynku w rozwiązaniach typu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Primary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Storage, aktualizowany co roku od min. 20 lat. </w:t>
            </w:r>
          </w:p>
          <w:p w14:paraId="22807E51" w14:textId="7DEA5E8A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Producent ma posiadać sieć dystrybucji i serwisu w Polsce.</w:t>
            </w:r>
          </w:p>
        </w:tc>
      </w:tr>
      <w:tr w:rsidR="00520BC3" w:rsidRPr="00DC5AD2" w14:paraId="625AB335" w14:textId="77777777" w:rsidTr="00520BC3">
        <w:tc>
          <w:tcPr>
            <w:tcW w:w="562" w:type="dxa"/>
          </w:tcPr>
          <w:p w14:paraId="1E263EF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2900" w:type="dxa"/>
          </w:tcPr>
          <w:p w14:paraId="3C4947F7" w14:textId="7BBE303D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Dostarczany sprzęt powinien zostać zakupiony w ramach realizacji zasady zielone zamówienia</w:t>
            </w:r>
            <w:r w:rsid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324F133F" w14:textId="77777777" w:rsidTr="00520BC3">
        <w:tc>
          <w:tcPr>
            <w:tcW w:w="562" w:type="dxa"/>
          </w:tcPr>
          <w:p w14:paraId="4C99E85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2900" w:type="dxa"/>
          </w:tcPr>
          <w:p w14:paraId="47736DFB" w14:textId="3AC3EE02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Dostawa obejmuje komplet sprzętu wraz z wkładkami i okablowaniem urządzeń wraz z odpowiednim oprogramowaniem, usługę optymalizacji i konfiguracji aktualnego środowiska z uwzględnieniem nowych dostaw i aktualnego środowiska Zamawiającego podlegającego rozbudowie. </w:t>
            </w:r>
          </w:p>
        </w:tc>
      </w:tr>
      <w:tr w:rsidR="00520BC3" w:rsidRPr="00DC5AD2" w14:paraId="6E7C424D" w14:textId="77777777" w:rsidTr="00520BC3">
        <w:tc>
          <w:tcPr>
            <w:tcW w:w="562" w:type="dxa"/>
          </w:tcPr>
          <w:p w14:paraId="1EA2224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2900" w:type="dxa"/>
          </w:tcPr>
          <w:p w14:paraId="4D0A58E2" w14:textId="6147A9A5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Zamawiający oczekuje 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wykonania:</w:t>
            </w:r>
          </w:p>
          <w:p w14:paraId="2100B470" w14:textId="4FEF8EE4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chematu logicznego połączeń</w:t>
            </w:r>
          </w:p>
          <w:p w14:paraId="3316FA77" w14:textId="08B38D4B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ykazu licencji i okresu gwarancyjnego </w:t>
            </w:r>
          </w:p>
          <w:p w14:paraId="13936F8A" w14:textId="19425C39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bezpiecznego wyłączenia macierzy</w:t>
            </w:r>
          </w:p>
          <w:p w14:paraId="1A2ABF7A" w14:textId="13D6F2C7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bezpiecznego włączenia macierzy</w:t>
            </w:r>
          </w:p>
          <w:p w14:paraId="75006397" w14:textId="1E74CB76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rocedury zachowania się w przypadku ataku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</w:p>
          <w:p w14:paraId="2AF98182" w14:textId="12AEE2B6" w:rsidR="00520BC3" w:rsidRPr="00DC5AD2" w:rsidRDefault="00BA44F7" w:rsidP="003421ED">
            <w:pPr>
              <w:numPr>
                <w:ilvl w:val="0"/>
                <w:numId w:val="2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uruchomienia i wyłączenia WORM</w:t>
            </w:r>
          </w:p>
          <w:p w14:paraId="40EA1033" w14:textId="459F3F4C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Dokumentacja 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musi 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sporządzona w formie elektronicznej – edytowalnej celem uwzględniania zmian przez cały okres użytkowania systemu.</w:t>
            </w:r>
          </w:p>
        </w:tc>
      </w:tr>
      <w:tr w:rsidR="00994995" w:rsidRPr="00DC5AD2" w14:paraId="0852A2AA" w14:textId="77777777" w:rsidTr="002A7AB4">
        <w:tc>
          <w:tcPr>
            <w:tcW w:w="13462" w:type="dxa"/>
            <w:gridSpan w:val="2"/>
          </w:tcPr>
          <w:p w14:paraId="4F22E25B" w14:textId="77777777" w:rsidR="00994995" w:rsidRPr="00DC5AD2" w:rsidRDefault="00994995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D670A0" w14:paraId="330D0DEE" w14:textId="77777777" w:rsidTr="00520BC3">
        <w:tc>
          <w:tcPr>
            <w:tcW w:w="562" w:type="dxa"/>
          </w:tcPr>
          <w:p w14:paraId="653712E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0CDDC64C" w14:textId="77777777" w:rsidR="00520BC3" w:rsidRPr="00D670A0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520BC3" w:rsidRPr="00DC5AD2" w14:paraId="3FB67CF5" w14:textId="77777777" w:rsidTr="00520BC3">
        <w:tc>
          <w:tcPr>
            <w:tcW w:w="562" w:type="dxa"/>
          </w:tcPr>
          <w:p w14:paraId="16DC1F68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5AD9840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Szafa RACK do produktów i rozwiązań z zakresu bezpieczeństwa</w:t>
            </w:r>
          </w:p>
        </w:tc>
      </w:tr>
      <w:tr w:rsidR="00520BC3" w:rsidRPr="00DC5AD2" w14:paraId="2438F99F" w14:textId="77777777" w:rsidTr="00520BC3">
        <w:tc>
          <w:tcPr>
            <w:tcW w:w="562" w:type="dxa"/>
          </w:tcPr>
          <w:p w14:paraId="56E4953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1A3CA956" w14:textId="77777777" w:rsidR="00520BC3" w:rsidRPr="00DC5AD2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1C63EDE7" w14:textId="77777777" w:rsidTr="00520BC3">
        <w:tc>
          <w:tcPr>
            <w:tcW w:w="562" w:type="dxa"/>
          </w:tcPr>
          <w:p w14:paraId="38CD172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2EFD7368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Wymiary szafy:</w:t>
            </w:r>
          </w:p>
          <w:p w14:paraId="4C412084" w14:textId="64177E0A" w:rsidR="00520BC3" w:rsidRPr="00DC5AD2" w:rsidRDefault="00520BC3" w:rsidP="003421ED">
            <w:pPr>
              <w:pStyle w:val="Akapitzlist"/>
              <w:numPr>
                <w:ilvl w:val="0"/>
                <w:numId w:val="1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19”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9894995" w14:textId="744B42C3" w:rsidR="00520BC3" w:rsidRPr="00DC5AD2" w:rsidRDefault="00520BC3" w:rsidP="003421ED">
            <w:pPr>
              <w:pStyle w:val="Akapitzlist"/>
              <w:numPr>
                <w:ilvl w:val="0"/>
                <w:numId w:val="1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42U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22D8CCF8" w14:textId="064D19B8" w:rsidR="00520BC3" w:rsidRPr="00DC5AD2" w:rsidRDefault="00520BC3" w:rsidP="003421ED">
            <w:pPr>
              <w:pStyle w:val="Akapitzlist"/>
              <w:numPr>
                <w:ilvl w:val="0"/>
                <w:numId w:val="1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Szerokość zewnętrzna 750mm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23C1909" w14:textId="56E06A74" w:rsidR="00520BC3" w:rsidRPr="00DC5AD2" w:rsidRDefault="00520BC3" w:rsidP="003421ED">
            <w:pPr>
              <w:pStyle w:val="Akapitzlist"/>
              <w:numPr>
                <w:ilvl w:val="0"/>
                <w:numId w:val="1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Głębokość zewnętrzna 1000mm</w:t>
            </w:r>
            <w:r w:rsidR="0066693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6997166" w14:textId="7CDB2808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Obciążenie min 1500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KG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47A004BC" w14:textId="7E9BB616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Materiał wykonania: blacha stalowa, walcowana na zimno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60E2805A" w14:textId="36A55B82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Przód szafy: jednoskrzydłowe drzwi z perforowanej blachy, z zamkiem i klamką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6C62F7A6" w14:textId="00B46B43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Tył szafy: dwuskrzydłowe drzwi z perforowanej blachy, z zamkiem i klamką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2BC39E48" w14:textId="2483A56F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Panele boczne: pełne ze stali, podzielone na dwie sekcje, zdejmowane na zatrzaski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0A9BF71E" w14:textId="696E60B9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Szyny RACK: 2 szt. z przodu, 2 szt. z tyłu, z numeracją U i możliwością regulacji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0CD09DA9" w14:textId="77777777" w:rsidTr="00520BC3">
        <w:tc>
          <w:tcPr>
            <w:tcW w:w="562" w:type="dxa"/>
          </w:tcPr>
          <w:p w14:paraId="40AA6CA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00" w:type="dxa"/>
          </w:tcPr>
          <w:p w14:paraId="6516B27B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Wpusty kablowe: 8 szt. w górnym panelu / 12 szt. w dolnym panelu / 12 szt. przy przednich szynach / 12 szt. przy tylnych szynach</w:t>
            </w:r>
          </w:p>
          <w:p w14:paraId="32CA0FE5" w14:textId="4A8196E6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Wentylacja pasywna: perforowany przód i tył szafy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21D100BF" w14:textId="77777777" w:rsidTr="00520BC3">
        <w:tc>
          <w:tcPr>
            <w:tcW w:w="562" w:type="dxa"/>
          </w:tcPr>
          <w:p w14:paraId="3A3D0B3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52E477B3" w14:textId="6886D71C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Dodatkowe wyposażenie: 6 kompletów kluczy, 4 kółka, 4 stopki, akcesoria montażowe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DC5AD2" w14:paraId="7F593640" w14:textId="77777777" w:rsidTr="00F439F0">
        <w:tc>
          <w:tcPr>
            <w:tcW w:w="13462" w:type="dxa"/>
            <w:gridSpan w:val="2"/>
          </w:tcPr>
          <w:p w14:paraId="75FCD3E0" w14:textId="77777777" w:rsidR="00994995" w:rsidRPr="00DC5AD2" w:rsidRDefault="00994995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0E3BAA" w14:paraId="32E02014" w14:textId="77777777" w:rsidTr="00520BC3">
        <w:tc>
          <w:tcPr>
            <w:tcW w:w="562" w:type="dxa"/>
          </w:tcPr>
          <w:p w14:paraId="1C833B7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718C6A8A" w14:textId="77777777" w:rsidR="00520BC3" w:rsidRPr="000E3BAA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6</w:t>
            </w:r>
          </w:p>
        </w:tc>
      </w:tr>
      <w:tr w:rsidR="00520BC3" w:rsidRPr="00DC5AD2" w14:paraId="6A10350F" w14:textId="77777777" w:rsidTr="00520BC3">
        <w:tc>
          <w:tcPr>
            <w:tcW w:w="562" w:type="dxa"/>
          </w:tcPr>
          <w:p w14:paraId="5B3B612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009FBDE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Switch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Core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z obsługą VLAN,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MACsec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, standard 802.1X</w:t>
            </w:r>
          </w:p>
        </w:tc>
      </w:tr>
      <w:tr w:rsidR="00520BC3" w:rsidRPr="00DC5AD2" w14:paraId="2BE144F1" w14:textId="77777777" w:rsidTr="00520BC3">
        <w:tc>
          <w:tcPr>
            <w:tcW w:w="562" w:type="dxa"/>
          </w:tcPr>
          <w:p w14:paraId="0AD0703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796ED4A9" w14:textId="77777777" w:rsidR="00520BC3" w:rsidRPr="00DC5AD2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44714B08" w14:textId="77777777" w:rsidTr="00520BC3">
        <w:tc>
          <w:tcPr>
            <w:tcW w:w="562" w:type="dxa"/>
          </w:tcPr>
          <w:p w14:paraId="7C1E9A9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3D1E09F8" w14:textId="17F73A0C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-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 1U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5AB425F2" w14:textId="77777777" w:rsidTr="00520BC3">
        <w:tc>
          <w:tcPr>
            <w:tcW w:w="562" w:type="dxa"/>
          </w:tcPr>
          <w:p w14:paraId="495846E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5AA3D877" w14:textId="027A8EEB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Zarządzalny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warstwy L3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34955BE9" w14:textId="77777777" w:rsidTr="00520BC3">
        <w:tc>
          <w:tcPr>
            <w:tcW w:w="562" w:type="dxa"/>
          </w:tcPr>
          <w:p w14:paraId="4C20912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186D4FA6" w14:textId="32C97575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port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ów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portów SFP+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153B21" w14:paraId="554C36AF" w14:textId="77777777" w:rsidTr="00520BC3">
        <w:tc>
          <w:tcPr>
            <w:tcW w:w="562" w:type="dxa"/>
          </w:tcPr>
          <w:p w14:paraId="60F3D3D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05136D13" w14:textId="75ABEA29" w:rsidR="00520BC3" w:rsidRPr="00153B21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rzepustowość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rutowania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/przełączania: 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480 </w:t>
            </w:r>
            <w:proofErr w:type="spellStart"/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52AD1D55" w14:textId="77777777" w:rsidTr="00520BC3">
        <w:tc>
          <w:tcPr>
            <w:tcW w:w="562" w:type="dxa"/>
          </w:tcPr>
          <w:p w14:paraId="67DACE0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501F0FC7" w14:textId="5F4323E0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Wielkość tabeli adresów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25BFE266" w14:textId="77777777" w:rsidTr="00520BC3">
        <w:tc>
          <w:tcPr>
            <w:tcW w:w="562" w:type="dxa"/>
          </w:tcPr>
          <w:p w14:paraId="564B302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1D822B32" w14:textId="2DC42151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ielkość pamięci bufora pakietów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 MB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22BEAEDC" w14:textId="77777777" w:rsidTr="00520BC3">
        <w:tc>
          <w:tcPr>
            <w:tcW w:w="562" w:type="dxa"/>
          </w:tcPr>
          <w:p w14:paraId="4D5D369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0C0479BB" w14:textId="583EEB34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Jumbo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Frames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– 12K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3C7D8CDE" w14:textId="77777777" w:rsidTr="00520BC3">
        <w:tc>
          <w:tcPr>
            <w:tcW w:w="562" w:type="dxa"/>
          </w:tcPr>
          <w:p w14:paraId="0847030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274C7DA9" w14:textId="00D20E60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VLAN – 4K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BA44F7" w:rsidRPr="00DC5AD2" w14:paraId="7C037D06" w14:textId="77777777" w:rsidTr="00520BC3">
        <w:tc>
          <w:tcPr>
            <w:tcW w:w="562" w:type="dxa"/>
          </w:tcPr>
          <w:p w14:paraId="24A60B30" w14:textId="2CE04053" w:rsidR="00BA44F7" w:rsidRDefault="00BA44F7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1108070F" w14:textId="157E1C3E" w:rsidR="00BA44F7" w:rsidRDefault="00BA44F7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porty obłożone wkładkami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DC5AD2" w14:paraId="2930E16E" w14:textId="77777777" w:rsidTr="008547BD">
        <w:tc>
          <w:tcPr>
            <w:tcW w:w="13462" w:type="dxa"/>
            <w:gridSpan w:val="2"/>
          </w:tcPr>
          <w:p w14:paraId="76BC19A6" w14:textId="77777777" w:rsidR="00994995" w:rsidRPr="00DC5AD2" w:rsidRDefault="00994995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DC5AD2" w14:paraId="50780AB0" w14:textId="77777777" w:rsidTr="00520BC3">
        <w:tc>
          <w:tcPr>
            <w:tcW w:w="562" w:type="dxa"/>
          </w:tcPr>
          <w:p w14:paraId="5344F0A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6D04F1F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7</w:t>
            </w:r>
          </w:p>
        </w:tc>
      </w:tr>
      <w:tr w:rsidR="00520BC3" w:rsidRPr="00DC5AD2" w14:paraId="0C4BBB75" w14:textId="77777777" w:rsidTr="00520BC3">
        <w:tc>
          <w:tcPr>
            <w:tcW w:w="562" w:type="dxa"/>
          </w:tcPr>
          <w:p w14:paraId="283EE52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0FE982CD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Switch z obsługą VLAN,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MACsec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, standard 802.1X</w:t>
            </w:r>
          </w:p>
        </w:tc>
      </w:tr>
      <w:tr w:rsidR="00520BC3" w:rsidRPr="00DC5AD2" w14:paraId="0B243B8B" w14:textId="77777777" w:rsidTr="00520BC3">
        <w:tc>
          <w:tcPr>
            <w:tcW w:w="562" w:type="dxa"/>
          </w:tcPr>
          <w:p w14:paraId="506327D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06FBF64A" w14:textId="77777777" w:rsidR="00520BC3" w:rsidRPr="00DC5AD2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2D8E194F" w14:textId="77777777" w:rsidTr="00520BC3">
        <w:tc>
          <w:tcPr>
            <w:tcW w:w="562" w:type="dxa"/>
          </w:tcPr>
          <w:p w14:paraId="080D01F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76120D1D" w14:textId="220E462D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 1U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7FB1E0C4" w14:textId="77777777" w:rsidTr="00520BC3">
        <w:tc>
          <w:tcPr>
            <w:tcW w:w="562" w:type="dxa"/>
          </w:tcPr>
          <w:p w14:paraId="3F6DA44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6C43CA39" w14:textId="18A6EE8D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Zarządzalny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warstwy L3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5DC66D10" w14:textId="77777777" w:rsidTr="00520BC3">
        <w:tc>
          <w:tcPr>
            <w:tcW w:w="562" w:type="dxa"/>
          </w:tcPr>
          <w:p w14:paraId="6608CD5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2900" w:type="dxa"/>
          </w:tcPr>
          <w:p w14:paraId="7ABA7278" w14:textId="571A49E9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24 porty 1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+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T, 4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porty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SFP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+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61A2FC40" w14:textId="77777777" w:rsidTr="00520BC3">
        <w:tc>
          <w:tcPr>
            <w:tcW w:w="562" w:type="dxa"/>
          </w:tcPr>
          <w:p w14:paraId="2052E83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27A43571" w14:textId="2692580F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rzepustowość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rutowania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/przełączania: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128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1CC18827" w14:textId="77777777" w:rsidTr="00520BC3">
        <w:tc>
          <w:tcPr>
            <w:tcW w:w="562" w:type="dxa"/>
          </w:tcPr>
          <w:p w14:paraId="44B4190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4C315CCA" w14:textId="5749028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Wielkość tabeli adresów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7F7BA365" w14:textId="77777777" w:rsidTr="00520BC3">
        <w:tc>
          <w:tcPr>
            <w:tcW w:w="562" w:type="dxa"/>
          </w:tcPr>
          <w:p w14:paraId="479100A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20D3FC1D" w14:textId="26F2CF09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ielkość pamięci bufora pakietów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- 16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MB</w:t>
            </w:r>
            <w:r w:rsidR="008B68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520BC3" w:rsidRPr="00DC5AD2" w14:paraId="4627EA38" w14:textId="77777777" w:rsidTr="00520BC3">
        <w:tc>
          <w:tcPr>
            <w:tcW w:w="562" w:type="dxa"/>
          </w:tcPr>
          <w:p w14:paraId="4538691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2024FDC3" w14:textId="4BFD4584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Jumbo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Frames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– 12K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DC5AD2" w14:paraId="098A16C2" w14:textId="77777777" w:rsidTr="00520BC3">
        <w:tc>
          <w:tcPr>
            <w:tcW w:w="562" w:type="dxa"/>
          </w:tcPr>
          <w:p w14:paraId="0451520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3EC43DF8" w14:textId="4E60AA1A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VLAN – 4K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BA44F7" w:rsidRPr="00DC5AD2" w14:paraId="58A69374" w14:textId="77777777" w:rsidTr="00520BC3">
        <w:tc>
          <w:tcPr>
            <w:tcW w:w="562" w:type="dxa"/>
          </w:tcPr>
          <w:p w14:paraId="2214F8A7" w14:textId="0973BC4F" w:rsidR="00BA44F7" w:rsidRDefault="00BA44F7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1993DD89" w14:textId="6D6A766B" w:rsidR="00BA44F7" w:rsidRDefault="00BA44F7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porty obłożone wkładkami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14:paraId="65BB183F" w14:textId="77777777" w:rsidTr="00A40732">
        <w:tc>
          <w:tcPr>
            <w:tcW w:w="13462" w:type="dxa"/>
            <w:gridSpan w:val="2"/>
          </w:tcPr>
          <w:p w14:paraId="0664D7E5" w14:textId="77777777" w:rsidR="00994995" w:rsidRDefault="00994995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14:paraId="5B006DDD" w14:textId="77777777" w:rsidTr="00520BC3">
        <w:tc>
          <w:tcPr>
            <w:tcW w:w="562" w:type="dxa"/>
          </w:tcPr>
          <w:p w14:paraId="559E2198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2E7BB5F6" w14:textId="77777777" w:rsidR="00520BC3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8</w:t>
            </w:r>
          </w:p>
        </w:tc>
      </w:tr>
      <w:tr w:rsidR="00520BC3" w:rsidRPr="00E822B8" w14:paraId="43A4C0A7" w14:textId="77777777" w:rsidTr="00520BC3">
        <w:tc>
          <w:tcPr>
            <w:tcW w:w="562" w:type="dxa"/>
          </w:tcPr>
          <w:p w14:paraId="3A83ACC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6887FA93" w14:textId="77777777" w:rsidR="00520BC3" w:rsidRPr="00E822B8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System operacyjny pod systemy bezpieczeństwa klasy Windows Server</w:t>
            </w:r>
          </w:p>
        </w:tc>
      </w:tr>
      <w:tr w:rsidR="00520BC3" w14:paraId="46E3401B" w14:textId="77777777" w:rsidTr="00520BC3">
        <w:tc>
          <w:tcPr>
            <w:tcW w:w="562" w:type="dxa"/>
          </w:tcPr>
          <w:p w14:paraId="227FAC0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16F818FC" w14:textId="77777777" w:rsidR="00520BC3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E822B8" w14:paraId="2F4344F3" w14:textId="77777777" w:rsidTr="00520BC3">
        <w:tc>
          <w:tcPr>
            <w:tcW w:w="562" w:type="dxa"/>
          </w:tcPr>
          <w:p w14:paraId="171F2D5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221C35A8" w14:textId="427B6644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</w:rPr>
              <w:t xml:space="preserve">Serwerowy system operacyjny licencjonowany per </w:t>
            </w:r>
            <w:proofErr w:type="spellStart"/>
            <w:r w:rsidRPr="00E822B8">
              <w:rPr>
                <w:rFonts w:asciiTheme="minorHAnsi" w:hAnsiTheme="minorHAnsi" w:cstheme="minorHAnsi"/>
                <w:sz w:val="22"/>
                <w:szCs w:val="22"/>
              </w:rPr>
              <w:t>core</w:t>
            </w:r>
            <w:proofErr w:type="spellEnd"/>
            <w:r w:rsidRPr="00E822B8">
              <w:rPr>
                <w:rFonts w:asciiTheme="minorHAnsi" w:hAnsiTheme="minorHAnsi" w:cstheme="minorHAnsi"/>
                <w:sz w:val="22"/>
                <w:szCs w:val="22"/>
              </w:rPr>
              <w:t xml:space="preserve"> procesorów serwerów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ilość licencji wystarczająca na obłożenie zamawianych serwerów</w:t>
            </w:r>
            <w:r w:rsidR="00BA44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E822B8" w14:paraId="02D0A30D" w14:textId="77777777" w:rsidTr="00520BC3">
        <w:tc>
          <w:tcPr>
            <w:tcW w:w="562" w:type="dxa"/>
          </w:tcPr>
          <w:p w14:paraId="42B8ECB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4B5E7C3A" w14:textId="130F1C11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</w:rPr>
              <w:t>Licencja dożywotnia</w:t>
            </w:r>
            <w:r w:rsidR="00BA44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E822B8" w14:paraId="3E7C0E01" w14:textId="77777777" w:rsidTr="00520BC3">
        <w:tc>
          <w:tcPr>
            <w:tcW w:w="562" w:type="dxa"/>
          </w:tcPr>
          <w:p w14:paraId="190BE55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786B111A" w14:textId="77777777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Umożliwia uruchomienie min 2 Instancji środowiska systemu operacyjnego (OSE) lub kontenerów Hyper-V (zwykle host + 1 maszyna wirtualna/gość).</w:t>
            </w:r>
          </w:p>
        </w:tc>
      </w:tr>
      <w:tr w:rsidR="00520BC3" w:rsidRPr="00E822B8" w14:paraId="45C84629" w14:textId="77777777" w:rsidTr="00520BC3">
        <w:tc>
          <w:tcPr>
            <w:tcW w:w="562" w:type="dxa"/>
          </w:tcPr>
          <w:p w14:paraId="3832041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71D2F9DB" w14:textId="45B47817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Umożliwia uruchomienie k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ontener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ów 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Windows Server bez ograniczeń, replikacja pamięci masowej (do 2TB)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74FBDDAD" w14:textId="77777777" w:rsidTr="00520BC3">
        <w:tc>
          <w:tcPr>
            <w:tcW w:w="562" w:type="dxa"/>
          </w:tcPr>
          <w:p w14:paraId="2F38799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249EA3BA" w14:textId="5A3907D8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Obsługa do 48 TB pamięci RAM fizycznej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4CEFA309" w14:textId="77777777" w:rsidTr="00520BC3">
        <w:tc>
          <w:tcPr>
            <w:tcW w:w="562" w:type="dxa"/>
          </w:tcPr>
          <w:p w14:paraId="7D741E2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6AB56BA6" w14:textId="58EECF85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Hotpatching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 Możliwość aktualizacji systemu bez konieczności ponownego uruchamiania serwera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E822B8" w14:paraId="2F587C17" w14:textId="77777777" w:rsidTr="00B5744C">
        <w:tc>
          <w:tcPr>
            <w:tcW w:w="13462" w:type="dxa"/>
            <w:gridSpan w:val="2"/>
          </w:tcPr>
          <w:p w14:paraId="79EDB57D" w14:textId="77777777" w:rsidR="00994995" w:rsidRPr="00E822B8" w:rsidRDefault="00994995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E822B8" w14:paraId="5E932165" w14:textId="77777777" w:rsidTr="00520BC3">
        <w:tc>
          <w:tcPr>
            <w:tcW w:w="562" w:type="dxa"/>
          </w:tcPr>
          <w:p w14:paraId="709D459C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5C8467E8" w14:textId="77777777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9</w:t>
            </w:r>
          </w:p>
        </w:tc>
      </w:tr>
      <w:tr w:rsidR="00520BC3" w:rsidRPr="00361736" w14:paraId="334F22E7" w14:textId="77777777" w:rsidTr="00520BC3">
        <w:tc>
          <w:tcPr>
            <w:tcW w:w="562" w:type="dxa"/>
          </w:tcPr>
          <w:p w14:paraId="4D751208" w14:textId="77777777" w:rsidR="00520BC3" w:rsidRPr="0036173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F419DCA" w14:textId="77777777" w:rsidR="00520BC3" w:rsidRPr="00361736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6173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Serwer do środowiska </w:t>
            </w:r>
            <w:proofErr w:type="spellStart"/>
            <w:r w:rsidRPr="0036173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wirtualizacyjnego</w:t>
            </w:r>
            <w:proofErr w:type="spellEnd"/>
          </w:p>
        </w:tc>
      </w:tr>
      <w:tr w:rsidR="00520BC3" w:rsidRPr="00E822B8" w14:paraId="16F64E78" w14:textId="77777777" w:rsidTr="00520BC3">
        <w:tc>
          <w:tcPr>
            <w:tcW w:w="562" w:type="dxa"/>
          </w:tcPr>
          <w:p w14:paraId="7DFACD8F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19ACD865" w14:textId="77777777" w:rsidR="00520BC3" w:rsidRPr="00E822B8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E822B8" w14:paraId="34B09B41" w14:textId="77777777" w:rsidTr="00520BC3">
        <w:tc>
          <w:tcPr>
            <w:tcW w:w="562" w:type="dxa"/>
          </w:tcPr>
          <w:p w14:paraId="022D18C8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171C5333" w14:textId="5C9C0A4A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Obudowa: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147E9793" w14:textId="77777777" w:rsidTr="00520BC3">
        <w:tc>
          <w:tcPr>
            <w:tcW w:w="562" w:type="dxa"/>
          </w:tcPr>
          <w:p w14:paraId="7640E147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320F6ABD" w14:textId="6943A514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Płyta główna: dwuprocesorowa z trwałym oznaczeniem producenta serwera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1742C60E" w14:textId="77777777" w:rsidTr="00520BC3">
        <w:tc>
          <w:tcPr>
            <w:tcW w:w="562" w:type="dxa"/>
          </w:tcPr>
          <w:p w14:paraId="57899DBF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55757CD4" w14:textId="6320D531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 procesory 16 rdzeni 30 MB Cache, 2GHz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23AC637C" w14:textId="77777777" w:rsidTr="00520BC3">
        <w:tc>
          <w:tcPr>
            <w:tcW w:w="562" w:type="dxa"/>
          </w:tcPr>
          <w:p w14:paraId="77B4D648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6F8D8822" w14:textId="7D9FAC56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256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GB RAM DDR5, RDIMM, 5600 MT/s, ECC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58A18997" w14:textId="77777777" w:rsidTr="00520BC3">
        <w:tc>
          <w:tcPr>
            <w:tcW w:w="562" w:type="dxa"/>
          </w:tcPr>
          <w:p w14:paraId="27714B83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406AB4A9" w14:textId="71A362E3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Kontroler RAID Sprzętowy, 8 GB cache, 12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/s, SAS/SATA, 0/1/5/6/10/50/60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7ED7FD16" w14:textId="77777777" w:rsidTr="00520BC3">
        <w:tc>
          <w:tcPr>
            <w:tcW w:w="562" w:type="dxa"/>
          </w:tcPr>
          <w:p w14:paraId="482849A9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</w:t>
            </w:r>
          </w:p>
        </w:tc>
        <w:tc>
          <w:tcPr>
            <w:tcW w:w="12900" w:type="dxa"/>
          </w:tcPr>
          <w:p w14:paraId="4C9EB023" w14:textId="2415A437" w:rsidR="00520BC3" w:rsidRPr="00E822B8" w:rsidRDefault="00563A7D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wa zasilacze 700W, 80 PLUS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Titanium</w:t>
            </w:r>
            <w:proofErr w:type="spellEnd"/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53854738" w14:textId="77777777" w:rsidTr="00520BC3">
        <w:tc>
          <w:tcPr>
            <w:tcW w:w="562" w:type="dxa"/>
          </w:tcPr>
          <w:p w14:paraId="3F15350C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2BA0D12C" w14:textId="7BC5CC8C" w:rsidR="00520BC3" w:rsidRPr="00E822B8" w:rsidRDefault="0022194E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arzadzanie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enterprise</w:t>
            </w:r>
            <w:proofErr w:type="spellEnd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 x RJ45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120D5ED2" w14:textId="77777777" w:rsidTr="00520BC3">
        <w:tc>
          <w:tcPr>
            <w:tcW w:w="562" w:type="dxa"/>
          </w:tcPr>
          <w:p w14:paraId="3B0A1F10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0E567BFC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Karty sieciowe:</w:t>
            </w:r>
          </w:p>
          <w:p w14:paraId="26DF3DDA" w14:textId="5D4F9BC2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2 x RJ-45, 1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/s, 1000Base-T, Zintegrowana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D549CB9" w14:textId="77777777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1545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 x 10Gbit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Eth, </w:t>
            </w:r>
          </w:p>
        </w:tc>
      </w:tr>
      <w:tr w:rsidR="00520BC3" w:rsidRPr="00E822B8" w14:paraId="06F9ACD0" w14:textId="77777777" w:rsidTr="00520BC3">
        <w:tc>
          <w:tcPr>
            <w:tcW w:w="562" w:type="dxa"/>
          </w:tcPr>
          <w:p w14:paraId="25FB4A33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345A4AF0" w14:textId="5F2677B2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2 x 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48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0Gb M2 SATA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5DF231E8" w14:textId="77777777" w:rsidTr="00520BC3">
        <w:tc>
          <w:tcPr>
            <w:tcW w:w="562" w:type="dxa"/>
          </w:tcPr>
          <w:p w14:paraId="33674FF3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00" w:type="dxa"/>
          </w:tcPr>
          <w:p w14:paraId="1D72F373" w14:textId="5A9F9A22" w:rsidR="00520BC3" w:rsidRPr="00E822B8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Szyny montażowe 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uchome</w:t>
            </w:r>
            <w:r w:rsid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520BC3" w:rsidRPr="00E822B8" w14:paraId="17B2AB08" w14:textId="77777777" w:rsidTr="00520BC3">
        <w:tc>
          <w:tcPr>
            <w:tcW w:w="562" w:type="dxa"/>
          </w:tcPr>
          <w:p w14:paraId="2F7174CA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00" w:type="dxa"/>
          </w:tcPr>
          <w:p w14:paraId="2E9A2540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Bezpieczeństwo:</w:t>
            </w:r>
          </w:p>
          <w:p w14:paraId="6A93E71B" w14:textId="77777777" w:rsidR="00520BC3" w:rsidRPr="00DC5AD2" w:rsidRDefault="00520BC3" w:rsidP="003421ED">
            <w:pPr>
              <w:pStyle w:val="Akapitzlist"/>
              <w:numPr>
                <w:ilvl w:val="0"/>
                <w:numId w:val="1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Zatrzask górnej pokrywy oraz blokada na ramce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panela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zamykana na klucz służąca do ochrony nieautoryzowanego dostępu do dysków twardych. </w:t>
            </w:r>
          </w:p>
          <w:p w14:paraId="4715F55D" w14:textId="77777777" w:rsidR="00520BC3" w:rsidRPr="00DC5AD2" w:rsidRDefault="00520BC3" w:rsidP="003421ED">
            <w:pPr>
              <w:pStyle w:val="Akapitzlist"/>
              <w:numPr>
                <w:ilvl w:val="0"/>
                <w:numId w:val="1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3072C29C" w14:textId="77777777" w:rsidR="00520BC3" w:rsidRPr="00DC5AD2" w:rsidRDefault="00520BC3" w:rsidP="003421ED">
            <w:pPr>
              <w:pStyle w:val="Akapitzlist"/>
              <w:numPr>
                <w:ilvl w:val="0"/>
                <w:numId w:val="1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Wbudowany czujnik otwarcia obudowy współpracujący z BIOS i kartą zarządzającą. </w:t>
            </w:r>
          </w:p>
          <w:p w14:paraId="3DA09BA3" w14:textId="284DD1F2" w:rsidR="00520BC3" w:rsidRPr="00DC5AD2" w:rsidRDefault="00520BC3" w:rsidP="003421ED">
            <w:pPr>
              <w:pStyle w:val="Akapitzlist"/>
              <w:numPr>
                <w:ilvl w:val="0"/>
                <w:numId w:val="1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Moduł TPM 2.0 V3</w:t>
            </w:r>
            <w:r w:rsidR="008B68C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557F8232" w14:textId="77777777" w:rsidR="00520BC3" w:rsidRPr="00E822B8" w:rsidRDefault="00520BC3" w:rsidP="00CA6A91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Wymagane dołączenie do oferty oświadczenia Producenta potwierdzającego spełnienie powyższych zaleceń.</w:t>
            </w:r>
          </w:p>
        </w:tc>
      </w:tr>
      <w:tr w:rsidR="00520BC3" w:rsidRPr="00B47A2A" w14:paraId="31987712" w14:textId="77777777" w:rsidTr="00520BC3">
        <w:tc>
          <w:tcPr>
            <w:tcW w:w="562" w:type="dxa"/>
          </w:tcPr>
          <w:p w14:paraId="3C5816D7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2900" w:type="dxa"/>
          </w:tcPr>
          <w:p w14:paraId="1A711425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Monitoring:</w:t>
            </w:r>
          </w:p>
          <w:p w14:paraId="7F1E8157" w14:textId="72AA03C0" w:rsidR="00520BC3" w:rsidRPr="00563A7D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lości</w:t>
            </w:r>
            <w:r w:rsidR="00520BC3"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podłączonych oraz rozłączonych systemów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054E5C2" w14:textId="51896BDC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tan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podłączonych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40863F3C" w14:textId="77777777" w:rsidR="00BA44F7" w:rsidRDefault="00BA44F7" w:rsidP="00BA44F7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potencjalnych zagrożeniach związanych z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cyberbezpieczeństwem</w:t>
            </w:r>
            <w:proofErr w:type="spellEnd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oparciu o najlepsze praktyki i szczegółową analizę posiadanych systemów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E7EADCD" w14:textId="5D9F3A23" w:rsidR="00520BC3" w:rsidRPr="00BA44F7" w:rsidRDefault="00BA44F7" w:rsidP="00BA44F7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alertach z podziałem na minimum: krytyczne, błędy, ostrzeżenia</w:t>
            </w:r>
            <w:r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CDE7CB1" w14:textId="7E0C25ED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statusie gwarancji dla poszczególnych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E628FBB" w14:textId="7672F630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stanie licencji na posiadane oprogramowanie rozszerzające funkcjonalności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630D579" w14:textId="7DDFEBD9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oparciu o dane historyczne umożliwiające określenie trendów krótko i długoterminowej prognozy wykorzystania przestrzeni na pamięciach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A7A42F2" w14:textId="079DA56B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ykrywanie anomalii w oparciu o analizę zajętości przestrzeni na pamięciach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F671C65" w14:textId="11B25F14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ykrywanie anomalii wydajnościowych w oparciu o uczenie maszynowe oraz porównanie parametrów historycznych i bieżących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Funkcjonalność ta musi wspierać serwery, urządzenia sieciowe oraz systemy pamięci masowych.</w:t>
            </w:r>
          </w:p>
          <w:p w14:paraId="61B950C4" w14:textId="5558FCBC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onitorowanie wydajności, przepustowości oraz opóźnień dla systemy pamięci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D5C55A2" w14:textId="0051CD0E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aimplementowana analityka predykcyjna umożliwiająca określenie szacowanego czasu awarii dla optyki przełączników FC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A4DE6F0" w14:textId="6088C42F" w:rsidR="00520BC3" w:rsidRPr="00DC5AD2" w:rsidRDefault="00BA44F7" w:rsidP="00563A7D">
            <w:pPr>
              <w:pStyle w:val="Akapitzlist"/>
              <w:numPr>
                <w:ilvl w:val="0"/>
                <w:numId w:val="28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zczegółowe informacje dla serwerów o modelu, konfiguracji, wersjach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firmware</w:t>
            </w:r>
            <w:proofErr w:type="spellEnd"/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poszczególnych komponentów adresacji IP karty zarządzającej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19A18325" w14:textId="77777777" w:rsidR="00520BC3" w:rsidRPr="00DC5AD2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 parametrów serwerów z informacją o minimum:</w:t>
            </w:r>
          </w:p>
          <w:p w14:paraId="6430E2F4" w14:textId="238C2DD3" w:rsidR="00520BC3" w:rsidRPr="00DC5AD2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bciążeniu procesora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27F938A" w14:textId="6E3614B5" w:rsidR="00520BC3" w:rsidRPr="00DC5AD2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użyciu pamięci RAM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34BFA5D" w14:textId="161DE9AD" w:rsidR="00520BC3" w:rsidRPr="00DC5AD2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emperaturze procesorów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4D0847A" w14:textId="3FD207D4" w:rsidR="00520BC3" w:rsidRPr="00DC5AD2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emperaturze powietrza wlotowego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E76E2C2" w14:textId="1EB57ABA" w:rsidR="00520BC3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użyciu prądu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1E60D49" w14:textId="50DB648B" w:rsidR="00520BC3" w:rsidRPr="00B47A2A" w:rsidRDefault="00BA44F7" w:rsidP="003421ED">
            <w:pPr>
              <w:pStyle w:val="Akapitzlist"/>
              <w:numPr>
                <w:ilvl w:val="0"/>
                <w:numId w:val="1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520BC3" w:rsidRPr="00B47A2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mianach w fizycznej konfiguracji serwera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</w:tr>
      <w:tr w:rsidR="00994995" w:rsidRPr="00E822B8" w14:paraId="6CB84B24" w14:textId="77777777" w:rsidTr="00F81F10">
        <w:tc>
          <w:tcPr>
            <w:tcW w:w="13462" w:type="dxa"/>
            <w:gridSpan w:val="2"/>
          </w:tcPr>
          <w:p w14:paraId="0816C60B" w14:textId="77777777" w:rsidR="00994995" w:rsidRPr="00E822B8" w:rsidRDefault="00994995" w:rsidP="00E63596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520BC3" w:rsidRPr="00596AB9" w14:paraId="23F662D9" w14:textId="77777777" w:rsidTr="00520BC3">
        <w:tc>
          <w:tcPr>
            <w:tcW w:w="562" w:type="dxa"/>
          </w:tcPr>
          <w:p w14:paraId="7527984A" w14:textId="77777777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0B0A4499" w14:textId="77777777" w:rsidR="00520BC3" w:rsidRPr="00596AB9" w:rsidRDefault="00520BC3" w:rsidP="00E63596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10</w:t>
            </w:r>
          </w:p>
        </w:tc>
      </w:tr>
      <w:tr w:rsidR="00520BC3" w14:paraId="2AA74234" w14:textId="77777777" w:rsidTr="00520BC3">
        <w:tc>
          <w:tcPr>
            <w:tcW w:w="562" w:type="dxa"/>
          </w:tcPr>
          <w:p w14:paraId="3E3ADA5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72D68488" w14:textId="6DC306C9" w:rsidR="00520BC3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Deduplikator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kopii zap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a</w:t>
            </w: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sowych klasy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enterprise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10 TB Full Backup</w:t>
            </w:r>
          </w:p>
        </w:tc>
      </w:tr>
      <w:tr w:rsidR="00520BC3" w:rsidRPr="00DC5AD2" w14:paraId="6FB2A347" w14:textId="77777777" w:rsidTr="00520BC3">
        <w:tc>
          <w:tcPr>
            <w:tcW w:w="562" w:type="dxa"/>
          </w:tcPr>
          <w:p w14:paraId="6DA394D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3791CEAD" w14:textId="77777777" w:rsidR="00520BC3" w:rsidRPr="00DC5AD2" w:rsidRDefault="00520BC3" w:rsidP="00E63596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14:paraId="376711C4" w14:textId="77777777" w:rsidTr="00520BC3">
        <w:tc>
          <w:tcPr>
            <w:tcW w:w="562" w:type="dxa"/>
          </w:tcPr>
          <w:p w14:paraId="332ED23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2643E997" w14:textId="0BAD0B1B" w:rsidR="00520BC3" w:rsidRPr="00DC5AD2" w:rsidRDefault="00520BC3" w:rsidP="003421ED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być zbudowane w oparciu o spójne, dedykowane urządzenie przeznaczone do przechowywania danych kopii zapasowych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appliance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). Całość zaoferowanego rozwiązania musi pochodzić od tego samego producenta – nie dopuszcza się integrowania urządzeń i oprogramowania różnych producentów w celu realizacji poniższych wymagań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appliance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dwóch różnych producentów)</w:t>
            </w:r>
            <w:r w:rsidR="00BA44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651CA0" w14:textId="77777777" w:rsidR="00520BC3" w:rsidRPr="00DC5AD2" w:rsidRDefault="00520BC3" w:rsidP="003421ED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nie może być prototypem, rozwiązaniem dedykowanym, po modyfikacji stworzonym na potrzeby niniejszego postępowania.</w:t>
            </w:r>
          </w:p>
          <w:p w14:paraId="4007E6A3" w14:textId="77777777" w:rsidR="00520BC3" w:rsidRPr="00DC5AD2" w:rsidRDefault="00520BC3" w:rsidP="003421ED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być obecne na rynku i dostępne w autoryzowanym kanale sprzedaży producenta od minimum dwóch lat. </w:t>
            </w:r>
          </w:p>
          <w:p w14:paraId="0A27E41E" w14:textId="77777777" w:rsidR="00520BC3" w:rsidRDefault="00520BC3" w:rsidP="00E63596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zostać zaprojektowane, dostarczone i wdrożone w ramach architektury tworzonej dla lokalizacji Zamawiającego, zgodnie z wymaganiami opisanymi w niniejszym dokumencie.</w:t>
            </w:r>
          </w:p>
        </w:tc>
      </w:tr>
      <w:tr w:rsidR="00520BC3" w:rsidRPr="00DC5AD2" w14:paraId="0263212A" w14:textId="77777777" w:rsidTr="00520BC3">
        <w:tc>
          <w:tcPr>
            <w:tcW w:w="562" w:type="dxa"/>
          </w:tcPr>
          <w:p w14:paraId="08214EE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00" w:type="dxa"/>
          </w:tcPr>
          <w:p w14:paraId="00DC4DA2" w14:textId="088FBFC9" w:rsidR="00520BC3" w:rsidRPr="00DC5AD2" w:rsidRDefault="00520BC3" w:rsidP="003421ED">
            <w:pPr>
              <w:numPr>
                <w:ilvl w:val="0"/>
                <w:numId w:val="2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współpracować (być oficjalnie wspierane) z oprogramowaniem do ochrony danych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Backup &amp; Replication. Za rozwiązanie oficjalnie wspierane uważa się rozwiązanie umożliwiające instalację komponentu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Mover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bezpośrednio w systemie operacyjnym dostarczanych urządzeń, bez konieczności wykorzystania dodatkowych elementów sprzętowych (serwerów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proxy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bramek typu „software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gateway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” etc.)</w:t>
            </w:r>
            <w:r w:rsidR="00BA44F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E9AFA4C" w14:textId="0DBD459C" w:rsidR="00520BC3" w:rsidRPr="00DC5AD2" w:rsidRDefault="00520BC3" w:rsidP="003421ED">
            <w:pPr>
              <w:pStyle w:val="Akapitzlist"/>
              <w:numPr>
                <w:ilvl w:val="0"/>
                <w:numId w:val="2"/>
              </w:numPr>
              <w:spacing w:before="0" w:after="0" w:line="240" w:lineRule="auto"/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automatycznie przechowywać najnowszy, pełny backup w formie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niezdeduplikowanej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gotowej do natychmiastowego odtworzenia, zgodnie z zaleceniem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(artykuł techniczny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KB2660 - </w:t>
            </w:r>
            <w:hyperlink r:id="rId11" w:history="1">
              <w:r w:rsidRPr="00DC5AD2">
                <w:rPr>
                  <w:rStyle w:val="Hipercze"/>
                  <w:rFonts w:asciiTheme="minorHAnsi" w:eastAsia="Calibri" w:hAnsiTheme="minorHAnsi" w:cstheme="minorHAnsi"/>
                  <w:sz w:val="22"/>
                  <w:szCs w:val="22"/>
                </w:rPr>
                <w:t>https://www.veeam.com/kb2660</w:t>
              </w:r>
            </w:hyperlink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BA44F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3A810329" w14:textId="77777777" w:rsidR="00520BC3" w:rsidRPr="00DC5AD2" w:rsidRDefault="00520BC3" w:rsidP="003421ED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udostępniać zasoby do systemu kopii zapasowych z wykorzystaniem minimum protokołów CIFS, NFS,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Mover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Transport).</w:t>
            </w:r>
          </w:p>
        </w:tc>
      </w:tr>
      <w:tr w:rsidR="00520BC3" w:rsidRPr="00DC5AD2" w14:paraId="04DE3141" w14:textId="77777777" w:rsidTr="00520BC3">
        <w:tc>
          <w:tcPr>
            <w:tcW w:w="562" w:type="dxa"/>
          </w:tcPr>
          <w:p w14:paraId="2FFBFB3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70E10DE0" w14:textId="77777777" w:rsidR="00520BC3" w:rsidRPr="00DC5AD2" w:rsidRDefault="00520BC3" w:rsidP="003421ED">
            <w:pPr>
              <w:numPr>
                <w:ilvl w:val="0"/>
                <w:numId w:val="2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mieć pojedynczy interfejs zarządzający, dostępny minimum przez przeglądarkę WWW i nie wymagający instalowania żadnych komponentów na stacji administratora, umożliwiający zarządzanie wszystkimi urządzeniami wchodzącymi w skład rozwiązania we wszystkich lokalizacjach.</w:t>
            </w:r>
          </w:p>
        </w:tc>
      </w:tr>
      <w:tr w:rsidR="00520BC3" w:rsidRPr="00DC5AD2" w14:paraId="1448D5D9" w14:textId="77777777" w:rsidTr="00520BC3">
        <w:tc>
          <w:tcPr>
            <w:tcW w:w="562" w:type="dxa"/>
          </w:tcPr>
          <w:p w14:paraId="5B144D39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34E36FE8" w14:textId="60C7F4B7" w:rsidR="00520BC3" w:rsidRPr="00DC5AD2" w:rsidRDefault="00520BC3" w:rsidP="003421ED">
            <w:pPr>
              <w:numPr>
                <w:ilvl w:val="0"/>
                <w:numId w:val="2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mieć możliwość instalacji w standardowej szafie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19”. Wraz z urządzeniami składającymi się na rozwiązanie należy dostarczyć komplet kabli (zasilających, sieciowych </w:t>
            </w:r>
            <w:r w:rsidR="00BA44F7">
              <w:rPr>
                <w:rFonts w:asciiTheme="minorHAnsi" w:hAnsiTheme="minorHAnsi" w:cstheme="minorHAnsi"/>
                <w:sz w:val="22"/>
                <w:szCs w:val="22"/>
              </w:rPr>
              <w:t>itp.).</w:t>
            </w:r>
          </w:p>
        </w:tc>
      </w:tr>
      <w:tr w:rsidR="00520BC3" w:rsidRPr="00DC5AD2" w14:paraId="38051F66" w14:textId="77777777" w:rsidTr="00520BC3">
        <w:tc>
          <w:tcPr>
            <w:tcW w:w="562" w:type="dxa"/>
          </w:tcPr>
          <w:p w14:paraId="4940B30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52203103" w14:textId="1C2CD2DC" w:rsidR="00520BC3" w:rsidRPr="00DC5AD2" w:rsidRDefault="00520BC3" w:rsidP="003421ED">
            <w:pPr>
              <w:numPr>
                <w:ilvl w:val="0"/>
                <w:numId w:val="2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umożliwiać optymalizację składowania długoterminowego poprzez efektywne mechanizmy kompresji</w:t>
            </w:r>
            <w:r w:rsidR="00BA4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i/lub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danych. Realizacja tego wymagania może być wykonywana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inline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, adaptacyjnie bądź jako proces działający w tle, pod warunkiem spełnienia opisywanych wymagań pojemnościowych i wydajnościowych.</w:t>
            </w:r>
          </w:p>
        </w:tc>
      </w:tr>
      <w:tr w:rsidR="00520BC3" w:rsidRPr="00DC5AD2" w14:paraId="528AA5F0" w14:textId="77777777" w:rsidTr="00520BC3">
        <w:tc>
          <w:tcPr>
            <w:tcW w:w="562" w:type="dxa"/>
          </w:tcPr>
          <w:p w14:paraId="379267B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06A0D0C3" w14:textId="6EBE8BD5" w:rsidR="00520BC3" w:rsidRPr="00DC5AD2" w:rsidRDefault="00520BC3" w:rsidP="003421ED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Oferowane urządzenie musi być wyposażone w minimum 2 interfejsy 10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GbE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ze złączem RJ-45 dostępne do komunikacji z systemem kopii za pasowych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2758C0C" w14:textId="77777777" w:rsidR="00520BC3" w:rsidRPr="00DC5AD2" w:rsidRDefault="00520BC3" w:rsidP="003421ED">
            <w:pPr>
              <w:numPr>
                <w:ilvl w:val="0"/>
                <w:numId w:val="2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Jeżeli zarządzanie urządzeniami wymaga dedykowanego interfejsu sieciowego, nie może on wchodzić w powyżej opisane ilości interfejsów komunikacyjnych.</w:t>
            </w:r>
          </w:p>
        </w:tc>
      </w:tr>
      <w:tr w:rsidR="00520BC3" w:rsidRPr="00DC5AD2" w14:paraId="35BBD8C0" w14:textId="77777777" w:rsidTr="00520BC3">
        <w:tc>
          <w:tcPr>
            <w:tcW w:w="562" w:type="dxa"/>
          </w:tcPr>
          <w:p w14:paraId="2C0CD28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02F4BBC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Architektura rozwiązania musi uwzględniać wysoką dostępność i obejmować co najmniej: </w:t>
            </w:r>
          </w:p>
          <w:p w14:paraId="01D40F52" w14:textId="77777777" w:rsidR="00520BC3" w:rsidRPr="00DC5AD2" w:rsidRDefault="00520BC3" w:rsidP="003421ED">
            <w:pPr>
              <w:pStyle w:val="Akapitzlist"/>
              <w:numPr>
                <w:ilvl w:val="0"/>
                <w:numId w:val="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dyski wymienne w trakcie pracy urządzenia,</w:t>
            </w:r>
          </w:p>
          <w:p w14:paraId="3F5C6A59" w14:textId="77777777" w:rsidR="00520BC3" w:rsidRPr="00DC5AD2" w:rsidRDefault="00520BC3" w:rsidP="003421ED">
            <w:pPr>
              <w:pStyle w:val="Akapitzlist"/>
              <w:numPr>
                <w:ilvl w:val="0"/>
                <w:numId w:val="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redundantne  zasilacze wymienne w trakcie pracy urządzenia,</w:t>
            </w:r>
          </w:p>
          <w:p w14:paraId="5768B397" w14:textId="77777777" w:rsidR="00520BC3" w:rsidRPr="00DC5AD2" w:rsidRDefault="00520BC3" w:rsidP="003421ED">
            <w:pPr>
              <w:pStyle w:val="Akapitzlist"/>
              <w:numPr>
                <w:ilvl w:val="0"/>
                <w:numId w:val="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dyski w konfiguracji minimum RAID-10,</w:t>
            </w:r>
          </w:p>
          <w:p w14:paraId="66BE8331" w14:textId="77777777" w:rsidR="00520BC3" w:rsidRPr="00DC5AD2" w:rsidRDefault="00520BC3" w:rsidP="003421ED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redundantne wentylatory.</w:t>
            </w:r>
          </w:p>
        </w:tc>
      </w:tr>
      <w:tr w:rsidR="00520BC3" w:rsidRPr="00DC5AD2" w14:paraId="7ED87A9C" w14:textId="77777777" w:rsidTr="00520BC3">
        <w:tc>
          <w:tcPr>
            <w:tcW w:w="562" w:type="dxa"/>
          </w:tcPr>
          <w:p w14:paraId="0277117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2CE51822" w14:textId="77777777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Pojemność rozwiązania musi umożliwiać wykonywanie kopii zapasowej 10TB danych źródłowych, których kopie zapasowe będą przechowywane z następującą retencją: kopie dzienne przez okres 30 dni, pełne kopie tygodniowe przez okres 4 tygodni, pełne kopie miesięczne przez okres 3 miesięcy.</w:t>
            </w:r>
          </w:p>
          <w:p w14:paraId="6BDBA266" w14:textId="767A56F3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Minimalna dostarczana pojemność użytkowa (po skonfigurowaniu odpowiedniej nadmiarowości) 20 TB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3F20FEC" w14:textId="77777777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Zamawiający zastrzega sobie prawo sprawdzenia parametrów retencji jako warunek odbioru urządzenia. Jeżeli dostarczona pojemność użytkowa nie będzie wystarczająca do przechowywania danych źródłowych z oczekiwaną retencją Wykonawca będzie 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zobowiązany do dostarczenia rozbudowy pojemności na swój koszt w taki sposób, żeby umożliwić zrealizowanie zadanej retencji dla właściwych kopii zapasowych. </w:t>
            </w:r>
          </w:p>
          <w:p w14:paraId="5859CE17" w14:textId="77777777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Pojemność użytkowa dysków nie może być niższa niż 20 TB.</w:t>
            </w:r>
          </w:p>
          <w:p w14:paraId="08441DC7" w14:textId="77777777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Przepustowość musi być potwierdzona dokumentacją producenta. Osiągnięcie wymaganej przepustowości nie może powodować obciążenia systemu chronionego, a jedynie być wewnętrzną przepustowością urządzenia - tj. nie może uwzględniać autorskich mechanizmów optymalizacji danych mających wpływ na wydajność systemu chronionego lub serwera backupu, takich jak EMC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DDBoost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, HPE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Catalyst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DXi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Accent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lub podobnych.Za potwierdzenie przepustowości opisanej w punkcie 16 Zamawiający nie uzna zapisu w dokumentacji producenta w formie „do X TB/h”, „maksymalnie X TB/h” itp. </w:t>
            </w:r>
          </w:p>
          <w:p w14:paraId="38371178" w14:textId="77777777" w:rsidR="00520BC3" w:rsidRPr="00DC5AD2" w:rsidRDefault="00520BC3" w:rsidP="00E63596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od składającego ofertę do dostarczenia oferowanego urządzenia i przeprowadzenia testów wydajnościowych w celu udowodnienia spełnienia wymagania w celu potwierdzenia parametrów w środowisku Zamawiającego. </w:t>
            </w:r>
          </w:p>
          <w:p w14:paraId="33A5E89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Na etapie składania oferty Zamawiający wymaga oświadczenia producenta potwierdzające wymagania punktu 8, w ramach przedmiotowych środków dowodowych, nie podlegających uzupełnieniu.</w:t>
            </w:r>
          </w:p>
        </w:tc>
      </w:tr>
      <w:tr w:rsidR="00520BC3" w:rsidRPr="00DC5AD2" w14:paraId="1474B605" w14:textId="77777777" w:rsidTr="00520BC3">
        <w:tc>
          <w:tcPr>
            <w:tcW w:w="562" w:type="dxa"/>
          </w:tcPr>
          <w:p w14:paraId="51E4B4B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</w:t>
            </w:r>
          </w:p>
        </w:tc>
        <w:tc>
          <w:tcPr>
            <w:tcW w:w="12900" w:type="dxa"/>
          </w:tcPr>
          <w:p w14:paraId="4DF6E9D0" w14:textId="77777777" w:rsidR="00520BC3" w:rsidRPr="00DC5AD2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Rozwiązanie musi oferować możliwość wykonywania replikacji do urządzenia tego samego producenta w ośrodku zapasowym. Transfer danych do ośrodka zapasowego musi się odbywać się przez sieć WAN w taki sposób, aby minimalizować wykorzystanie przepustowości łącza. Jeśli do replikacji wymagana jest licencja, należy dostarczyć ją na całkowitą dostarczaną pojemność rozwiązania, tj. dla urządzenia źródłowego i docelowego.</w:t>
            </w:r>
          </w:p>
        </w:tc>
      </w:tr>
      <w:tr w:rsidR="00520BC3" w:rsidRPr="00DF00F3" w14:paraId="27AE970B" w14:textId="77777777" w:rsidTr="00520BC3">
        <w:tc>
          <w:tcPr>
            <w:tcW w:w="562" w:type="dxa"/>
          </w:tcPr>
          <w:p w14:paraId="5C778F0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00" w:type="dxa"/>
          </w:tcPr>
          <w:p w14:paraId="71B77FCC" w14:textId="77777777" w:rsidR="00520BC3" w:rsidRPr="00DF00F3" w:rsidRDefault="00520BC3" w:rsidP="003421ED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Rozwiązanie musi posiadać zintegrowany mechanizm "</w:t>
            </w:r>
            <w:proofErr w:type="spellStart"/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antyransomware</w:t>
            </w:r>
            <w:proofErr w:type="spellEnd"/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", umożliwiający zabezpieczenie danych przed zaszyfrowaniem/uszkodzeniem/usunięciem przez złośliwe oprogramowanie, błąd ludzki lub celowe działanie.</w:t>
            </w:r>
          </w:p>
        </w:tc>
      </w:tr>
      <w:tr w:rsidR="00520BC3" w:rsidRPr="00596AB9" w14:paraId="03C1A837" w14:textId="77777777" w:rsidTr="00520BC3">
        <w:tc>
          <w:tcPr>
            <w:tcW w:w="562" w:type="dxa"/>
          </w:tcPr>
          <w:p w14:paraId="6FE5440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00" w:type="dxa"/>
          </w:tcPr>
          <w:p w14:paraId="4970BCB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Dokumentacja: Zamawiający wymaga dokumentacji w wersji elektronicznej, która będzie zawierać:</w:t>
            </w:r>
          </w:p>
          <w:p w14:paraId="05051E4A" w14:textId="2F6294CD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rsja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i licencje urządzenia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067B3E2" w14:textId="515CC265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chemat połączeń logicznych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6CA505" w14:textId="7188CBAE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chemat połączeń sieciowych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adresacja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40361F9" w14:textId="43BDF3B5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rocedura bezpiecznego wyłączenia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0D246EE" w14:textId="46235706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rocedura aktualizacji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DF7D826" w14:textId="141EBC87" w:rsidR="00520BC3" w:rsidRPr="00DC5AD2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rocedura działania w przypadku wystąpienia ataku </w:t>
            </w:r>
            <w:proofErr w:type="spellStart"/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Ransomware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2C12C7" w14:textId="700423FE" w:rsidR="00520BC3" w:rsidRDefault="00F673E5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dres mailowy producenta wraz z procedurą zgłaszania problemów suportowych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DD94891" w14:textId="69E5B8A3" w:rsidR="00520BC3" w:rsidRPr="00596AB9" w:rsidRDefault="00520BC3" w:rsidP="003421ED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6AB9">
              <w:rPr>
                <w:rFonts w:asciiTheme="minorHAnsi" w:hAnsiTheme="minorHAnsi" w:cstheme="minorHAnsi"/>
                <w:sz w:val="22"/>
                <w:szCs w:val="22"/>
              </w:rPr>
              <w:t>Adres mailowy wykonawcy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94995" w:rsidRPr="00DC5AD2" w14:paraId="5740233A" w14:textId="77777777" w:rsidTr="006A479E">
        <w:tc>
          <w:tcPr>
            <w:tcW w:w="13462" w:type="dxa"/>
            <w:gridSpan w:val="2"/>
          </w:tcPr>
          <w:p w14:paraId="4F10EC25" w14:textId="77777777" w:rsidR="00994995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0BC3" w:rsidRPr="00DC5AD2" w14:paraId="48864747" w14:textId="77777777" w:rsidTr="00520BC3">
        <w:tc>
          <w:tcPr>
            <w:tcW w:w="562" w:type="dxa"/>
          </w:tcPr>
          <w:p w14:paraId="5294557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F9F979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11</w:t>
            </w:r>
          </w:p>
        </w:tc>
      </w:tr>
      <w:tr w:rsidR="00520BC3" w:rsidRPr="003B6353" w14:paraId="76A44C4A" w14:textId="77777777" w:rsidTr="00520BC3">
        <w:tc>
          <w:tcPr>
            <w:tcW w:w="562" w:type="dxa"/>
          </w:tcPr>
          <w:p w14:paraId="6269521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7D7E703A" w14:textId="77777777" w:rsidR="00520BC3" w:rsidRPr="003B635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Switch 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zarządzalny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8 portów OT, 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QoS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Port-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based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VLAN, SNMP V1/V2c/V3, RMON</w:t>
            </w:r>
          </w:p>
        </w:tc>
      </w:tr>
      <w:tr w:rsidR="00520BC3" w:rsidRPr="00DC5AD2" w14:paraId="5AE562F4" w14:textId="77777777" w:rsidTr="00520BC3">
        <w:tc>
          <w:tcPr>
            <w:tcW w:w="562" w:type="dxa"/>
          </w:tcPr>
          <w:p w14:paraId="180FB06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2CEEA965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529C571C" w14:textId="77777777" w:rsidTr="00520BC3">
        <w:tc>
          <w:tcPr>
            <w:tcW w:w="562" w:type="dxa"/>
          </w:tcPr>
          <w:p w14:paraId="2D120D9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28A16494" w14:textId="4B373C7F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8 gigabitowych portów RJ45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9AA5177" w14:textId="77777777" w:rsidTr="00520BC3">
        <w:tc>
          <w:tcPr>
            <w:tcW w:w="562" w:type="dxa"/>
          </w:tcPr>
          <w:p w14:paraId="52C6A2B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00" w:type="dxa"/>
          </w:tcPr>
          <w:p w14:paraId="295E1723" w14:textId="49E5AC5B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0A2FE11E" w14:textId="77777777" w:rsidTr="00520BC3">
        <w:tc>
          <w:tcPr>
            <w:tcW w:w="562" w:type="dxa"/>
          </w:tcPr>
          <w:p w14:paraId="3603FB1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51C4E91D" w14:textId="4B97A073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Protokoły redundancji L2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STP, RSTP, Turbo Ring v2, Turbo Chain, Ring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Coupling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Homing, Link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Aggregation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MSTP, MRP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A402AD6" w14:textId="77777777" w:rsidTr="00520BC3">
        <w:tc>
          <w:tcPr>
            <w:tcW w:w="562" w:type="dxa"/>
          </w:tcPr>
          <w:p w14:paraId="69DBFEB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37C84D09" w14:textId="1956A95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Filtr: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GMRP, GVRP, GARP, 802.1Q VLAN, 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Snooping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v1/v2/IGMP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Querier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369C977" w14:textId="77777777" w:rsidTr="00520BC3">
        <w:tc>
          <w:tcPr>
            <w:tcW w:w="562" w:type="dxa"/>
          </w:tcPr>
          <w:p w14:paraId="2AB8220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74FED2B7" w14:textId="77777777" w:rsidR="00520BC3" w:rsidRPr="0036173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Zarządzanie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IPv4/IPv6,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control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Back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Pressure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Control, DHCP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Server/Client, ARP, RARP, LLDP,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Fiber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check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Port Mirroring</w:t>
            </w:r>
          </w:p>
          <w:p w14:paraId="6EE6A4B3" w14:textId="77777777" w:rsidR="00520BC3" w:rsidRPr="0036173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(SPAN, RSPAN),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Linkup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Delay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SMTP, SNMP Trap, SNMP SNMPv1/v2c/v3, RMON, TFTP, SFTP, HTTP, HTTPS, Telnet,</w:t>
            </w:r>
          </w:p>
          <w:p w14:paraId="2149485D" w14:textId="1481DB6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Private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MIB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3B1C070B" w14:textId="77777777" w:rsidTr="00520BC3">
        <w:tc>
          <w:tcPr>
            <w:tcW w:w="562" w:type="dxa"/>
          </w:tcPr>
          <w:p w14:paraId="5C629E1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4E58AE1A" w14:textId="59969FCF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Protokoły przemysłowe: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EtherNet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/IP,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Modbus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TCP, PROFINET IO Device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7A2B4E14" w14:textId="77777777" w:rsidTr="00520BC3">
        <w:tc>
          <w:tcPr>
            <w:tcW w:w="562" w:type="dxa"/>
          </w:tcPr>
          <w:p w14:paraId="3D47048B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68861046" w14:textId="2D3637D6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Zgodność z normami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IEC 62443-4-2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IEC 62443-4-1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94995" w14:paraId="35FC30FB" w14:textId="77777777" w:rsidTr="00C931AF">
        <w:tc>
          <w:tcPr>
            <w:tcW w:w="13462" w:type="dxa"/>
            <w:gridSpan w:val="2"/>
          </w:tcPr>
          <w:p w14:paraId="65A99669" w14:textId="77777777" w:rsidR="00994995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0BC3" w:rsidRPr="008B0ED6" w14:paraId="18C7BDFF" w14:textId="77777777" w:rsidTr="00520BC3">
        <w:tc>
          <w:tcPr>
            <w:tcW w:w="562" w:type="dxa"/>
          </w:tcPr>
          <w:p w14:paraId="26EFEA2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5CF75D6B" w14:textId="77777777" w:rsidR="00520BC3" w:rsidRPr="008B0ED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2</w:t>
            </w:r>
          </w:p>
        </w:tc>
      </w:tr>
      <w:tr w:rsidR="00520BC3" w:rsidRPr="008B0ED6" w14:paraId="03F837A2" w14:textId="77777777" w:rsidTr="00520BC3">
        <w:tc>
          <w:tcPr>
            <w:tcW w:w="562" w:type="dxa"/>
          </w:tcPr>
          <w:p w14:paraId="41D0973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7A46AA17" w14:textId="77777777" w:rsidR="00520BC3" w:rsidRPr="008B0ED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Switch 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zarządzalny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 portów OT, 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QoS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Port-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based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VLAN, SNMP V1/V2c/V3, RMON</w:t>
            </w:r>
          </w:p>
        </w:tc>
      </w:tr>
      <w:tr w:rsidR="00520BC3" w:rsidRPr="00DC5AD2" w14:paraId="602BD2B4" w14:textId="77777777" w:rsidTr="00520BC3">
        <w:tc>
          <w:tcPr>
            <w:tcW w:w="562" w:type="dxa"/>
          </w:tcPr>
          <w:p w14:paraId="647AFE5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5D7B59AB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3262208B" w14:textId="77777777" w:rsidTr="00520BC3">
        <w:tc>
          <w:tcPr>
            <w:tcW w:w="562" w:type="dxa"/>
          </w:tcPr>
          <w:p w14:paraId="0C3F3E9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7150588E" w14:textId="301BFD8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gigabitowych portów RJ45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CAA79ED" w14:textId="77777777" w:rsidTr="00520BC3">
        <w:tc>
          <w:tcPr>
            <w:tcW w:w="562" w:type="dxa"/>
          </w:tcPr>
          <w:p w14:paraId="7987502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571A07CF" w14:textId="68E35175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21C988C9" w14:textId="77777777" w:rsidTr="00520BC3">
        <w:tc>
          <w:tcPr>
            <w:tcW w:w="562" w:type="dxa"/>
          </w:tcPr>
          <w:p w14:paraId="531437E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49B0E18C" w14:textId="1780ABE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Protokoły redundancji L2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STP, RSTP, Turbo Ring v2, Turbo Chain, Ring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Coupling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Homing, Link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Aggregation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MSTP, MRP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6B00A3F7" w14:textId="77777777" w:rsidTr="00520BC3">
        <w:tc>
          <w:tcPr>
            <w:tcW w:w="562" w:type="dxa"/>
          </w:tcPr>
          <w:p w14:paraId="4B91411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1E7AE06E" w14:textId="0F379810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Filtr: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GMRP, GVRP, GARP, 802.1Q VLAN, 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Snooping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v1/v2/IGMP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Querier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41D05BCC" w14:textId="77777777" w:rsidTr="00520BC3">
        <w:tc>
          <w:tcPr>
            <w:tcW w:w="562" w:type="dxa"/>
          </w:tcPr>
          <w:p w14:paraId="129F29E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7F1831D9" w14:textId="77777777" w:rsidR="00520BC3" w:rsidRPr="00361736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Zarządzanie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IPv4/IPv6,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control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Back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Pressure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Control, DHCP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Server/Client, ARP, RARP, LLDP,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Fiber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check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Port Mirroring</w:t>
            </w:r>
          </w:p>
          <w:p w14:paraId="73A5FC63" w14:textId="16A92D35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(SPAN, RSPAN),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Linkup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Delay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SMTP, SNMP Trap, SNMP SNMPv1/v2c/v3, RMON, TFTP, SFTP, HTTP, HTTPS, Telnet,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Private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MIB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D97F123" w14:textId="77777777" w:rsidTr="00520BC3">
        <w:tc>
          <w:tcPr>
            <w:tcW w:w="562" w:type="dxa"/>
          </w:tcPr>
          <w:p w14:paraId="715E886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52A4F6AB" w14:textId="48C5614F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Protokoły przemysłowe: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EtherNet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/IP,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Modbus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TCP, PROFINET IO Device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66C7E788" w14:textId="77777777" w:rsidTr="00520BC3">
        <w:tc>
          <w:tcPr>
            <w:tcW w:w="562" w:type="dxa"/>
          </w:tcPr>
          <w:p w14:paraId="690A9E95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5772B649" w14:textId="57C41952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Zgodność z normami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IEC 62443-4-2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IEC 62443-4-1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94995" w:rsidRPr="00DC5AD2" w14:paraId="3529332B" w14:textId="77777777" w:rsidTr="000F763C">
        <w:tc>
          <w:tcPr>
            <w:tcW w:w="13462" w:type="dxa"/>
            <w:gridSpan w:val="2"/>
          </w:tcPr>
          <w:p w14:paraId="0AF35C51" w14:textId="77777777" w:rsidR="00994995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0BC3" w:rsidRPr="00DC5AD2" w14:paraId="600B3787" w14:textId="77777777" w:rsidTr="00520BC3">
        <w:tc>
          <w:tcPr>
            <w:tcW w:w="562" w:type="dxa"/>
          </w:tcPr>
          <w:p w14:paraId="089CC4C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0134C23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3</w:t>
            </w:r>
          </w:p>
        </w:tc>
      </w:tr>
      <w:tr w:rsidR="00520BC3" w:rsidRPr="001B27E9" w14:paraId="43EB6C95" w14:textId="77777777" w:rsidTr="00520BC3">
        <w:tc>
          <w:tcPr>
            <w:tcW w:w="562" w:type="dxa"/>
          </w:tcPr>
          <w:p w14:paraId="295E32CD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1DCFB1F9" w14:textId="547B4176" w:rsidR="00520BC3" w:rsidRPr="001B27E9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UTM OT realizujący sprzętowe monitorowani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 </w:t>
            </w: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sieci OT</w:t>
            </w:r>
          </w:p>
        </w:tc>
      </w:tr>
      <w:tr w:rsidR="00520BC3" w:rsidRPr="00DC5AD2" w14:paraId="2AFD2317" w14:textId="77777777" w:rsidTr="00520BC3">
        <w:tc>
          <w:tcPr>
            <w:tcW w:w="562" w:type="dxa"/>
          </w:tcPr>
          <w:p w14:paraId="39B162C7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65272D2E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DC5AD2" w14:paraId="68A41894" w14:textId="77777777" w:rsidTr="00520BC3">
        <w:tc>
          <w:tcPr>
            <w:tcW w:w="562" w:type="dxa"/>
          </w:tcPr>
          <w:p w14:paraId="4C37F9F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1A7DD6BF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</w:t>
            </w:r>
          </w:p>
        </w:tc>
      </w:tr>
      <w:tr w:rsidR="00520BC3" w:rsidRPr="00DC5AD2" w14:paraId="06F2965B" w14:textId="77777777" w:rsidTr="00520BC3">
        <w:tc>
          <w:tcPr>
            <w:tcW w:w="562" w:type="dxa"/>
          </w:tcPr>
          <w:p w14:paraId="7A4FD2A2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63508E2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Funkcjonalności:</w:t>
            </w:r>
          </w:p>
          <w:p w14:paraId="24697CCE" w14:textId="5859D75A" w:rsidR="00520BC3" w:rsidRPr="00DC5AD2" w:rsidRDefault="00520BC3" w:rsidP="003421ED">
            <w:pPr>
              <w:pStyle w:val="Akapitzlist"/>
              <w:numPr>
                <w:ilvl w:val="0"/>
                <w:numId w:val="18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Firewall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DE5A520" w14:textId="09A78D7C" w:rsidR="00520BC3" w:rsidRPr="00DC5AD2" w:rsidRDefault="00520BC3" w:rsidP="003421ED">
            <w:pPr>
              <w:pStyle w:val="Akapitzlist"/>
              <w:numPr>
                <w:ilvl w:val="0"/>
                <w:numId w:val="18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IPS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DFCC8F7" w14:textId="7BEB9633" w:rsidR="00520BC3" w:rsidRPr="00DC5AD2" w:rsidRDefault="00520BC3" w:rsidP="003421ED">
            <w:pPr>
              <w:pStyle w:val="Akapitzlist"/>
              <w:numPr>
                <w:ilvl w:val="0"/>
                <w:numId w:val="18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Antywirus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B68DD1" w14:textId="074C6E7D" w:rsidR="00520BC3" w:rsidRPr="00DC5AD2" w:rsidRDefault="00520BC3" w:rsidP="003421ED">
            <w:pPr>
              <w:pStyle w:val="Akapitzlist"/>
              <w:numPr>
                <w:ilvl w:val="0"/>
                <w:numId w:val="18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Werb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Filter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76B3590" w14:textId="5A262A23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Możliwość tworzenia wirtualnych domen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7F3A6C3E" w14:textId="77777777" w:rsidTr="00520BC3">
        <w:tc>
          <w:tcPr>
            <w:tcW w:w="562" w:type="dxa"/>
          </w:tcPr>
          <w:p w14:paraId="237EC7A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2900" w:type="dxa"/>
          </w:tcPr>
          <w:p w14:paraId="51BDF3AF" w14:textId="6B2C8C0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4x porty LAN GE RJ45 1x bypass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77446000" w14:textId="77777777" w:rsidTr="00520BC3">
        <w:tc>
          <w:tcPr>
            <w:tcW w:w="562" w:type="dxa"/>
          </w:tcPr>
          <w:p w14:paraId="7F57876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5BF23E14" w14:textId="06050F3C" w:rsidR="00520BC3" w:rsidRPr="00DC5AD2" w:rsidRDefault="00F673E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520BC3" w:rsidRPr="00DC5AD2">
              <w:rPr>
                <w:rFonts w:asciiTheme="minorHAnsi" w:hAnsiTheme="minorHAnsi" w:cstheme="minorHAnsi"/>
                <w:sz w:val="22"/>
                <w:szCs w:val="22"/>
              </w:rPr>
              <w:t>ewnętrzny IP40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63AAB14D" w14:textId="77777777" w:rsidTr="00520BC3">
        <w:tc>
          <w:tcPr>
            <w:tcW w:w="562" w:type="dxa"/>
          </w:tcPr>
          <w:p w14:paraId="1523DEEE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1C2C1EEA" w14:textId="5363EAEB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shared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GE RJ45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/SFP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slots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1E07F27A" w14:textId="77777777" w:rsidTr="00520BC3">
        <w:tc>
          <w:tcPr>
            <w:tcW w:w="562" w:type="dxa"/>
          </w:tcPr>
          <w:p w14:paraId="2660BCF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683D9848" w14:textId="70B336E2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Serial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interface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1 DB9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34CEBC69" w14:textId="77777777" w:rsidTr="00520BC3">
        <w:tc>
          <w:tcPr>
            <w:tcW w:w="562" w:type="dxa"/>
          </w:tcPr>
          <w:p w14:paraId="31EDF08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1030A24A" w14:textId="610C1ECA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IPv4 Firewall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 (1518/ 512 / 64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byte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UDP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packets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) 6/6/5.95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Gbps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3922E2A3" w14:textId="77777777" w:rsidTr="00520BC3">
        <w:tc>
          <w:tcPr>
            <w:tcW w:w="562" w:type="dxa"/>
          </w:tcPr>
          <w:p w14:paraId="7A1EE59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00" w:type="dxa"/>
          </w:tcPr>
          <w:p w14:paraId="0E5A4C04" w14:textId="199350ED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Concurrent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(TCP) 600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48F56737" w14:textId="77777777" w:rsidTr="00520BC3">
        <w:tc>
          <w:tcPr>
            <w:tcW w:w="562" w:type="dxa"/>
          </w:tcPr>
          <w:p w14:paraId="0A5D4F0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00" w:type="dxa"/>
          </w:tcPr>
          <w:p w14:paraId="38AC66ED" w14:textId="0E46FBED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New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/Second (TCP) 19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66541A83" w14:textId="77777777" w:rsidTr="00520BC3">
        <w:tc>
          <w:tcPr>
            <w:tcW w:w="562" w:type="dxa"/>
          </w:tcPr>
          <w:p w14:paraId="09859003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00" w:type="dxa"/>
          </w:tcPr>
          <w:p w14:paraId="63F26D33" w14:textId="0775F496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IPS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2 950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Mbps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3D1248F4" w14:textId="77777777" w:rsidTr="00520BC3">
        <w:tc>
          <w:tcPr>
            <w:tcW w:w="562" w:type="dxa"/>
          </w:tcPr>
          <w:p w14:paraId="4389FD6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00" w:type="dxa"/>
          </w:tcPr>
          <w:p w14:paraId="1FCAAB17" w14:textId="2A42E178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Operating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Temperature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-40°C to 75°C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DC5AD2" w14:paraId="53EA71F1" w14:textId="77777777" w:rsidTr="00520BC3">
        <w:tc>
          <w:tcPr>
            <w:tcW w:w="562" w:type="dxa"/>
          </w:tcPr>
          <w:p w14:paraId="3601A3A8" w14:textId="0BF79500" w:rsidR="00520BC3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2900" w:type="dxa"/>
          </w:tcPr>
          <w:p w14:paraId="77F02C8F" w14:textId="73B73EB6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94995" w:rsidRPr="00DC5AD2" w14:paraId="3A4336EA" w14:textId="77777777" w:rsidTr="00E261A0">
        <w:tc>
          <w:tcPr>
            <w:tcW w:w="13462" w:type="dxa"/>
            <w:gridSpan w:val="2"/>
          </w:tcPr>
          <w:p w14:paraId="7B099918" w14:textId="77777777" w:rsidR="00994995" w:rsidRPr="00DC5AD2" w:rsidRDefault="00994995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0BC3" w:rsidRPr="00DC5AD2" w14:paraId="2F493698" w14:textId="77777777" w:rsidTr="00520BC3">
        <w:tc>
          <w:tcPr>
            <w:tcW w:w="562" w:type="dxa"/>
          </w:tcPr>
          <w:p w14:paraId="3F9E848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3F4E0601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4</w:t>
            </w:r>
          </w:p>
        </w:tc>
      </w:tr>
      <w:tr w:rsidR="00520BC3" w:rsidRPr="001B27E9" w14:paraId="64F2D953" w14:textId="77777777" w:rsidTr="00520BC3">
        <w:tc>
          <w:tcPr>
            <w:tcW w:w="562" w:type="dxa"/>
          </w:tcPr>
          <w:p w14:paraId="26C04414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0" w:type="dxa"/>
          </w:tcPr>
          <w:p w14:paraId="39008B75" w14:textId="77777777" w:rsidR="00520BC3" w:rsidRPr="001B27E9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Zasilacz awaryjny pod środowisko </w:t>
            </w:r>
            <w:proofErr w:type="spellStart"/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wirtualizacyjne</w:t>
            </w:r>
            <w:proofErr w:type="spellEnd"/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6kVA/6kW</w:t>
            </w:r>
          </w:p>
        </w:tc>
      </w:tr>
      <w:tr w:rsidR="00520BC3" w:rsidRPr="00DC5AD2" w14:paraId="099ADCA0" w14:textId="77777777" w:rsidTr="00520BC3">
        <w:tc>
          <w:tcPr>
            <w:tcW w:w="562" w:type="dxa"/>
          </w:tcPr>
          <w:p w14:paraId="53882C7A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2900" w:type="dxa"/>
          </w:tcPr>
          <w:p w14:paraId="2A1F30AB" w14:textId="77777777" w:rsidR="00520BC3" w:rsidRPr="00DC5AD2" w:rsidRDefault="00520BC3" w:rsidP="00E635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</w:tr>
      <w:tr w:rsidR="00520BC3" w:rsidRPr="0055762A" w14:paraId="1FAE3951" w14:textId="77777777" w:rsidTr="00520BC3">
        <w:tc>
          <w:tcPr>
            <w:tcW w:w="562" w:type="dxa"/>
          </w:tcPr>
          <w:p w14:paraId="150EAB1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00" w:type="dxa"/>
          </w:tcPr>
          <w:p w14:paraId="6EC53C7B" w14:textId="2D5EEA70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Moc pozorna - 6000 VA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56F8F9B5" w14:textId="77777777" w:rsidTr="00520BC3">
        <w:tc>
          <w:tcPr>
            <w:tcW w:w="562" w:type="dxa"/>
          </w:tcPr>
          <w:p w14:paraId="79D98B0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900" w:type="dxa"/>
          </w:tcPr>
          <w:p w14:paraId="29B67025" w14:textId="223E8BF8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Moc skuteczna - 6000 W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4E4F9B63" w14:textId="77777777" w:rsidTr="00520BC3">
        <w:tc>
          <w:tcPr>
            <w:tcW w:w="562" w:type="dxa"/>
          </w:tcPr>
          <w:p w14:paraId="28906C6C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00" w:type="dxa"/>
          </w:tcPr>
          <w:p w14:paraId="479C32A4" w14:textId="29B3A899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 xml:space="preserve">Napięcie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wyjściowe 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</w:t>
            </w: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inusoidalne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0C046371" w14:textId="77777777" w:rsidTr="00520BC3">
        <w:tc>
          <w:tcPr>
            <w:tcW w:w="562" w:type="dxa"/>
          </w:tcPr>
          <w:p w14:paraId="5F090EB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00" w:type="dxa"/>
          </w:tcPr>
          <w:p w14:paraId="79855B16" w14:textId="7D8CAD1F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 xml:space="preserve">Porty: RS232, USB, </w:t>
            </w:r>
            <w:proofErr w:type="spellStart"/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SmartSlot</w:t>
            </w:r>
            <w:proofErr w:type="spellEnd"/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00EAB160" w14:textId="77777777" w:rsidTr="00520BC3">
        <w:tc>
          <w:tcPr>
            <w:tcW w:w="562" w:type="dxa"/>
          </w:tcPr>
          <w:p w14:paraId="1F6790B0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00" w:type="dxa"/>
          </w:tcPr>
          <w:p w14:paraId="632670F9" w14:textId="03F3FAAA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Wyświetlacz LCD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4C8F3C5" w14:textId="41E400E2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Diody LED</w:t>
            </w:r>
            <w:r w:rsidR="00F673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C3CBB50" w14:textId="59B88C78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Sygnalizacja Dźwiękowa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2F16C505" w14:textId="77777777" w:rsidTr="00520BC3">
        <w:tc>
          <w:tcPr>
            <w:tcW w:w="562" w:type="dxa"/>
          </w:tcPr>
          <w:p w14:paraId="46A3640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00" w:type="dxa"/>
          </w:tcPr>
          <w:p w14:paraId="05412435" w14:textId="10D6711E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Czas podtrzymania dla obciążenia 50% - 12 min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20BC3" w:rsidRPr="0055762A" w14:paraId="24F55082" w14:textId="77777777" w:rsidTr="00520BC3">
        <w:tc>
          <w:tcPr>
            <w:tcW w:w="562" w:type="dxa"/>
          </w:tcPr>
          <w:p w14:paraId="17911A66" w14:textId="77777777" w:rsidR="00520BC3" w:rsidRPr="00DC5AD2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00" w:type="dxa"/>
          </w:tcPr>
          <w:p w14:paraId="34AE7CC5" w14:textId="5A100F53" w:rsidR="00520BC3" w:rsidRPr="0055762A" w:rsidRDefault="00520BC3" w:rsidP="00E63596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Montaż w szafie 19”</w:t>
            </w:r>
            <w:r w:rsidR="008B68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29E17112" w14:textId="77777777" w:rsidR="00520BC3" w:rsidRDefault="00520BC3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sectPr w:rsidR="00520BC3" w:rsidSect="00B705C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 w:code="9"/>
      <w:pgMar w:top="1134" w:right="1701" w:bottom="1276" w:left="1985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304C0" w14:textId="77777777" w:rsidR="00C7762C" w:rsidRDefault="00C7762C">
      <w:r>
        <w:separator/>
      </w:r>
    </w:p>
  </w:endnote>
  <w:endnote w:type="continuationSeparator" w:id="0">
    <w:p w14:paraId="6B132CD0" w14:textId="77777777" w:rsidR="00C7762C" w:rsidRDefault="00C7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E63596" w:rsidRDefault="00E63596" w:rsidP="00E6359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E63596" w:rsidRDefault="00E635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E63596" w:rsidRDefault="00E63596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7676DD4C" w:rsidR="00E63596" w:rsidRPr="00280A31" w:rsidRDefault="00E63596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712A83" w:rsidRPr="00712A83">
          <w:rPr>
            <w:rFonts w:ascii="Arial" w:eastAsiaTheme="majorEastAsia" w:hAnsi="Arial" w:cs="Arial"/>
            <w:noProof/>
            <w:sz w:val="18"/>
            <w:szCs w:val="18"/>
          </w:rPr>
          <w:t>14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E63596" w:rsidRPr="00A25198" w:rsidRDefault="00E63596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97C33" w14:textId="77777777" w:rsidR="00C7762C" w:rsidRDefault="00C7762C">
      <w:r>
        <w:separator/>
      </w:r>
    </w:p>
  </w:footnote>
  <w:footnote w:type="continuationSeparator" w:id="0">
    <w:p w14:paraId="462FF206" w14:textId="77777777" w:rsidR="00C7762C" w:rsidRDefault="00C7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E63596" w:rsidRDefault="00E63596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39E40B5E" w:rsidR="00E63596" w:rsidRDefault="00E63596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>
      <w:rPr>
        <w:rFonts w:cs="Arial"/>
        <w:bCs/>
        <w:sz w:val="18"/>
        <w:szCs w:val="18"/>
      </w:rPr>
      <w:t>PEWIK.1.</w:t>
    </w:r>
    <w:r w:rsidR="00712A83">
      <w:rPr>
        <w:rFonts w:cs="Arial"/>
        <w:bCs/>
        <w:sz w:val="18"/>
        <w:szCs w:val="18"/>
      </w:rPr>
      <w:t>03</w:t>
    </w:r>
    <w:r>
      <w:rPr>
        <w:rFonts w:cs="Arial"/>
        <w:bCs/>
        <w:sz w:val="18"/>
        <w:szCs w:val="18"/>
      </w:rPr>
      <w:t>.2026</w:t>
    </w:r>
  </w:p>
  <w:p w14:paraId="3257FB89" w14:textId="59EC9D49" w:rsidR="00E63596" w:rsidRPr="005D68CD" w:rsidRDefault="00E63596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>
      <w:rPr>
        <w:b/>
        <w:bCs/>
        <w:sz w:val="20"/>
        <w:szCs w:val="20"/>
      </w:rPr>
      <w:t xml:space="preserve">1B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E63596" w:rsidRDefault="00E63596" w:rsidP="00E6359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4600F6B"/>
    <w:multiLevelType w:val="hybridMultilevel"/>
    <w:tmpl w:val="0BD0857C"/>
    <w:lvl w:ilvl="0" w:tplc="4E405E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30146B"/>
    <w:multiLevelType w:val="hybridMultilevel"/>
    <w:tmpl w:val="DDD6D7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83594"/>
    <w:multiLevelType w:val="hybridMultilevel"/>
    <w:tmpl w:val="78745CF6"/>
    <w:lvl w:ilvl="0" w:tplc="59882BD0">
      <w:start w:val="1"/>
      <w:numFmt w:val="lowerLetter"/>
      <w:lvlText w:val="%1)"/>
      <w:lvlJc w:val="left"/>
      <w:pPr>
        <w:ind w:left="360" w:hanging="360"/>
      </w:pPr>
      <w:rPr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C1FCB"/>
    <w:multiLevelType w:val="hybridMultilevel"/>
    <w:tmpl w:val="26CA6738"/>
    <w:lvl w:ilvl="0" w:tplc="543CF75A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F0F2B"/>
    <w:multiLevelType w:val="hybridMultilevel"/>
    <w:tmpl w:val="3A26171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618DF"/>
    <w:multiLevelType w:val="hybridMultilevel"/>
    <w:tmpl w:val="B5EEED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145EB"/>
    <w:multiLevelType w:val="hybridMultilevel"/>
    <w:tmpl w:val="C4548738"/>
    <w:lvl w:ilvl="0" w:tplc="D55EF8E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B61FF"/>
    <w:multiLevelType w:val="hybridMultilevel"/>
    <w:tmpl w:val="0F6878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052FD"/>
    <w:multiLevelType w:val="hybridMultilevel"/>
    <w:tmpl w:val="1F9049E0"/>
    <w:lvl w:ilvl="0" w:tplc="04150015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553F6"/>
    <w:multiLevelType w:val="hybridMultilevel"/>
    <w:tmpl w:val="916AF7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932A3"/>
    <w:multiLevelType w:val="hybridMultilevel"/>
    <w:tmpl w:val="98B4AA9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97858"/>
    <w:multiLevelType w:val="hybridMultilevel"/>
    <w:tmpl w:val="FA0E73BE"/>
    <w:lvl w:ilvl="0" w:tplc="04150015">
      <w:start w:val="1"/>
      <w:numFmt w:val="upperLetter"/>
      <w:lvlText w:val="%1."/>
      <w:lvlJc w:val="left"/>
      <w:pPr>
        <w:ind w:left="782" w:hanging="360"/>
      </w:pPr>
    </w:lvl>
    <w:lvl w:ilvl="1" w:tplc="FFFFFFFF" w:tentative="1">
      <w:start w:val="1"/>
      <w:numFmt w:val="lowerLetter"/>
      <w:lvlText w:val="%2."/>
      <w:lvlJc w:val="left"/>
      <w:pPr>
        <w:ind w:left="1502" w:hanging="360"/>
      </w:pPr>
    </w:lvl>
    <w:lvl w:ilvl="2" w:tplc="FFFFFFFF" w:tentative="1">
      <w:start w:val="1"/>
      <w:numFmt w:val="lowerRoman"/>
      <w:lvlText w:val="%3."/>
      <w:lvlJc w:val="right"/>
      <w:pPr>
        <w:ind w:left="2222" w:hanging="180"/>
      </w:pPr>
    </w:lvl>
    <w:lvl w:ilvl="3" w:tplc="FFFFFFFF" w:tentative="1">
      <w:start w:val="1"/>
      <w:numFmt w:val="decimal"/>
      <w:lvlText w:val="%4."/>
      <w:lvlJc w:val="left"/>
      <w:pPr>
        <w:ind w:left="2942" w:hanging="360"/>
      </w:pPr>
    </w:lvl>
    <w:lvl w:ilvl="4" w:tplc="FFFFFFFF" w:tentative="1">
      <w:start w:val="1"/>
      <w:numFmt w:val="lowerLetter"/>
      <w:lvlText w:val="%5."/>
      <w:lvlJc w:val="left"/>
      <w:pPr>
        <w:ind w:left="3662" w:hanging="360"/>
      </w:pPr>
    </w:lvl>
    <w:lvl w:ilvl="5" w:tplc="FFFFFFFF" w:tentative="1">
      <w:start w:val="1"/>
      <w:numFmt w:val="lowerRoman"/>
      <w:lvlText w:val="%6."/>
      <w:lvlJc w:val="right"/>
      <w:pPr>
        <w:ind w:left="4382" w:hanging="180"/>
      </w:pPr>
    </w:lvl>
    <w:lvl w:ilvl="6" w:tplc="FFFFFFFF" w:tentative="1">
      <w:start w:val="1"/>
      <w:numFmt w:val="decimal"/>
      <w:lvlText w:val="%7."/>
      <w:lvlJc w:val="left"/>
      <w:pPr>
        <w:ind w:left="5102" w:hanging="360"/>
      </w:pPr>
    </w:lvl>
    <w:lvl w:ilvl="7" w:tplc="FFFFFFFF" w:tentative="1">
      <w:start w:val="1"/>
      <w:numFmt w:val="lowerLetter"/>
      <w:lvlText w:val="%8."/>
      <w:lvlJc w:val="left"/>
      <w:pPr>
        <w:ind w:left="5822" w:hanging="360"/>
      </w:pPr>
    </w:lvl>
    <w:lvl w:ilvl="8" w:tplc="FFFFFFFF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3" w15:restartNumberingAfterBreak="0">
    <w:nsid w:val="48A81B4D"/>
    <w:multiLevelType w:val="hybridMultilevel"/>
    <w:tmpl w:val="FD8EFD90"/>
    <w:lvl w:ilvl="0" w:tplc="4E405E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D4B24"/>
    <w:multiLevelType w:val="hybridMultilevel"/>
    <w:tmpl w:val="DD8E226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20185"/>
    <w:multiLevelType w:val="hybridMultilevel"/>
    <w:tmpl w:val="0BE6F1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016C5"/>
    <w:multiLevelType w:val="hybridMultilevel"/>
    <w:tmpl w:val="8F983E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46DA7"/>
    <w:multiLevelType w:val="hybridMultilevel"/>
    <w:tmpl w:val="E7AEA0A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858A5"/>
    <w:multiLevelType w:val="hybridMultilevel"/>
    <w:tmpl w:val="67B643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731D6"/>
    <w:multiLevelType w:val="hybridMultilevel"/>
    <w:tmpl w:val="87F8CFCC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FFFFFFFF">
      <w:numFmt w:val="bullet"/>
      <w:lvlText w:val="•"/>
      <w:lvlJc w:val="left"/>
      <w:pPr>
        <w:ind w:left="1427" w:hanging="707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1028E1"/>
    <w:multiLevelType w:val="hybridMultilevel"/>
    <w:tmpl w:val="2D1038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82FC87EA">
      <w:numFmt w:val="bullet"/>
      <w:lvlText w:val=""/>
      <w:lvlJc w:val="left"/>
      <w:pPr>
        <w:ind w:left="2380" w:hanging="7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6A23D0"/>
    <w:multiLevelType w:val="hybridMultilevel"/>
    <w:tmpl w:val="1FBCEB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A4D9B"/>
    <w:multiLevelType w:val="hybridMultilevel"/>
    <w:tmpl w:val="CE6ED6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CD3C27"/>
    <w:multiLevelType w:val="hybridMultilevel"/>
    <w:tmpl w:val="C9BA763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1141F2"/>
    <w:multiLevelType w:val="hybridMultilevel"/>
    <w:tmpl w:val="DFE02816"/>
    <w:lvl w:ilvl="0" w:tplc="4C68C76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213EA"/>
    <w:multiLevelType w:val="hybridMultilevel"/>
    <w:tmpl w:val="4D3EAE0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2"/>
  </w:num>
  <w:num w:numId="4">
    <w:abstractNumId w:val="10"/>
  </w:num>
  <w:num w:numId="5">
    <w:abstractNumId w:val="13"/>
  </w:num>
  <w:num w:numId="6">
    <w:abstractNumId w:val="22"/>
  </w:num>
  <w:num w:numId="7">
    <w:abstractNumId w:val="29"/>
  </w:num>
  <w:num w:numId="8">
    <w:abstractNumId w:val="30"/>
  </w:num>
  <w:num w:numId="9">
    <w:abstractNumId w:val="9"/>
  </w:num>
  <w:num w:numId="10">
    <w:abstractNumId w:val="8"/>
  </w:num>
  <w:num w:numId="11">
    <w:abstractNumId w:val="15"/>
  </w:num>
  <w:num w:numId="12">
    <w:abstractNumId w:val="11"/>
  </w:num>
  <w:num w:numId="13">
    <w:abstractNumId w:val="35"/>
  </w:num>
  <w:num w:numId="14">
    <w:abstractNumId w:val="18"/>
  </w:num>
  <w:num w:numId="15">
    <w:abstractNumId w:val="27"/>
  </w:num>
  <w:num w:numId="16">
    <w:abstractNumId w:val="14"/>
  </w:num>
  <w:num w:numId="17">
    <w:abstractNumId w:val="19"/>
  </w:num>
  <w:num w:numId="18">
    <w:abstractNumId w:val="32"/>
  </w:num>
  <w:num w:numId="19">
    <w:abstractNumId w:val="31"/>
  </w:num>
  <w:num w:numId="20">
    <w:abstractNumId w:val="25"/>
  </w:num>
  <w:num w:numId="21">
    <w:abstractNumId w:val="24"/>
  </w:num>
  <w:num w:numId="22">
    <w:abstractNumId w:val="16"/>
  </w:num>
  <w:num w:numId="23">
    <w:abstractNumId w:val="34"/>
  </w:num>
  <w:num w:numId="24">
    <w:abstractNumId w:val="17"/>
  </w:num>
  <w:num w:numId="25">
    <w:abstractNumId w:val="26"/>
  </w:num>
  <w:num w:numId="26">
    <w:abstractNumId w:val="7"/>
  </w:num>
  <w:num w:numId="27">
    <w:abstractNumId w:val="23"/>
  </w:num>
  <w:num w:numId="28">
    <w:abstractNumId w:val="28"/>
  </w:num>
  <w:num w:numId="29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708C6"/>
    <w:rsid w:val="000847FB"/>
    <w:rsid w:val="00094EF6"/>
    <w:rsid w:val="000A73E2"/>
    <w:rsid w:val="000B2EDF"/>
    <w:rsid w:val="000E21EF"/>
    <w:rsid w:val="0010162A"/>
    <w:rsid w:val="00137E4B"/>
    <w:rsid w:val="001417E2"/>
    <w:rsid w:val="001561C5"/>
    <w:rsid w:val="00165167"/>
    <w:rsid w:val="001A0CC1"/>
    <w:rsid w:val="001A3EA6"/>
    <w:rsid w:val="00214307"/>
    <w:rsid w:val="0022194E"/>
    <w:rsid w:val="0023317C"/>
    <w:rsid w:val="00236BA6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421ED"/>
    <w:rsid w:val="003542A7"/>
    <w:rsid w:val="0036144C"/>
    <w:rsid w:val="003816DA"/>
    <w:rsid w:val="003823D2"/>
    <w:rsid w:val="00385FFB"/>
    <w:rsid w:val="0038684E"/>
    <w:rsid w:val="003B37A8"/>
    <w:rsid w:val="00411D41"/>
    <w:rsid w:val="00412555"/>
    <w:rsid w:val="00427D58"/>
    <w:rsid w:val="00482EA3"/>
    <w:rsid w:val="004844AD"/>
    <w:rsid w:val="004A6814"/>
    <w:rsid w:val="004A6956"/>
    <w:rsid w:val="004B1BF0"/>
    <w:rsid w:val="004C0526"/>
    <w:rsid w:val="004D5B58"/>
    <w:rsid w:val="004E62F6"/>
    <w:rsid w:val="005115C2"/>
    <w:rsid w:val="00520BC3"/>
    <w:rsid w:val="00523636"/>
    <w:rsid w:val="00536FA6"/>
    <w:rsid w:val="00563A7D"/>
    <w:rsid w:val="005A056A"/>
    <w:rsid w:val="005B0CBE"/>
    <w:rsid w:val="005B7917"/>
    <w:rsid w:val="005C03AB"/>
    <w:rsid w:val="005C03EF"/>
    <w:rsid w:val="005D28D4"/>
    <w:rsid w:val="005D3206"/>
    <w:rsid w:val="005D68CD"/>
    <w:rsid w:val="005E22E2"/>
    <w:rsid w:val="005E268B"/>
    <w:rsid w:val="0060000B"/>
    <w:rsid w:val="006435A9"/>
    <w:rsid w:val="00666938"/>
    <w:rsid w:val="00670180"/>
    <w:rsid w:val="00670C66"/>
    <w:rsid w:val="0067504C"/>
    <w:rsid w:val="006760F1"/>
    <w:rsid w:val="00697537"/>
    <w:rsid w:val="006B7645"/>
    <w:rsid w:val="006C4FCF"/>
    <w:rsid w:val="006D0F4A"/>
    <w:rsid w:val="006D19B4"/>
    <w:rsid w:val="006E040C"/>
    <w:rsid w:val="00701141"/>
    <w:rsid w:val="007021C9"/>
    <w:rsid w:val="007077F2"/>
    <w:rsid w:val="00712A83"/>
    <w:rsid w:val="00732665"/>
    <w:rsid w:val="00735813"/>
    <w:rsid w:val="00760990"/>
    <w:rsid w:val="00761B48"/>
    <w:rsid w:val="00765EAB"/>
    <w:rsid w:val="00780D75"/>
    <w:rsid w:val="007A2523"/>
    <w:rsid w:val="007A36DA"/>
    <w:rsid w:val="007B562C"/>
    <w:rsid w:val="007D231D"/>
    <w:rsid w:val="007F7521"/>
    <w:rsid w:val="00804FD5"/>
    <w:rsid w:val="00806859"/>
    <w:rsid w:val="008406E0"/>
    <w:rsid w:val="0084382A"/>
    <w:rsid w:val="00846EA3"/>
    <w:rsid w:val="008566DC"/>
    <w:rsid w:val="00863D3F"/>
    <w:rsid w:val="0087064D"/>
    <w:rsid w:val="0088784C"/>
    <w:rsid w:val="008B68C4"/>
    <w:rsid w:val="008B6FD4"/>
    <w:rsid w:val="008C4DE6"/>
    <w:rsid w:val="008C526E"/>
    <w:rsid w:val="008D7C6A"/>
    <w:rsid w:val="008F0EB7"/>
    <w:rsid w:val="008F5DCA"/>
    <w:rsid w:val="00904960"/>
    <w:rsid w:val="00924460"/>
    <w:rsid w:val="00935096"/>
    <w:rsid w:val="00983587"/>
    <w:rsid w:val="00994995"/>
    <w:rsid w:val="009A2C24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7317E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39BE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705CE"/>
    <w:rsid w:val="00B82EF6"/>
    <w:rsid w:val="00B83B78"/>
    <w:rsid w:val="00B968FA"/>
    <w:rsid w:val="00BA44F7"/>
    <w:rsid w:val="00BB4357"/>
    <w:rsid w:val="00BB4F5F"/>
    <w:rsid w:val="00BC3AD5"/>
    <w:rsid w:val="00BC79CC"/>
    <w:rsid w:val="00C06AC7"/>
    <w:rsid w:val="00C0733F"/>
    <w:rsid w:val="00C13123"/>
    <w:rsid w:val="00C14A13"/>
    <w:rsid w:val="00C1775B"/>
    <w:rsid w:val="00C24F21"/>
    <w:rsid w:val="00C252CA"/>
    <w:rsid w:val="00C3461A"/>
    <w:rsid w:val="00C34B87"/>
    <w:rsid w:val="00C37845"/>
    <w:rsid w:val="00C410D8"/>
    <w:rsid w:val="00C41A18"/>
    <w:rsid w:val="00C5603B"/>
    <w:rsid w:val="00C6529D"/>
    <w:rsid w:val="00C7762C"/>
    <w:rsid w:val="00C86AA9"/>
    <w:rsid w:val="00C94063"/>
    <w:rsid w:val="00C965EE"/>
    <w:rsid w:val="00CA4211"/>
    <w:rsid w:val="00CA518A"/>
    <w:rsid w:val="00CA6174"/>
    <w:rsid w:val="00CA6A91"/>
    <w:rsid w:val="00CB0B1D"/>
    <w:rsid w:val="00CB53C1"/>
    <w:rsid w:val="00CC431D"/>
    <w:rsid w:val="00CF1AB9"/>
    <w:rsid w:val="00D12E17"/>
    <w:rsid w:val="00D1572C"/>
    <w:rsid w:val="00D42362"/>
    <w:rsid w:val="00D57DB7"/>
    <w:rsid w:val="00D80CD2"/>
    <w:rsid w:val="00D8133F"/>
    <w:rsid w:val="00DA3545"/>
    <w:rsid w:val="00DC0C56"/>
    <w:rsid w:val="00DC4124"/>
    <w:rsid w:val="00DD59C4"/>
    <w:rsid w:val="00E1663C"/>
    <w:rsid w:val="00E275A6"/>
    <w:rsid w:val="00E40230"/>
    <w:rsid w:val="00E63596"/>
    <w:rsid w:val="00E81AAD"/>
    <w:rsid w:val="00EA5546"/>
    <w:rsid w:val="00EB0976"/>
    <w:rsid w:val="00EB66C3"/>
    <w:rsid w:val="00EB7791"/>
    <w:rsid w:val="00EE312E"/>
    <w:rsid w:val="00F5206C"/>
    <w:rsid w:val="00F6134F"/>
    <w:rsid w:val="00F673E5"/>
    <w:rsid w:val="00F71EE9"/>
    <w:rsid w:val="00F74663"/>
    <w:rsid w:val="00F753C2"/>
    <w:rsid w:val="00F8620F"/>
    <w:rsid w:val="00FC40EA"/>
    <w:rsid w:val="00FC6DDE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Akapit z listą BS,Kolorowa lista — akcent 11,Bulleted list,Preambuł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Preambuła Znak"/>
    <w:link w:val="Akapitzlist"/>
    <w:uiPriority w:val="34"/>
    <w:locked/>
    <w:rsid w:val="00C8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eam.com/kb266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35368-24DD-4A71-B503-D6455EF8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3719</Words>
  <Characters>22315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2026-03-02T09:23:00Z</dcterms:created>
  <dcterms:modified xsi:type="dcterms:W3CDTF">2026-03-02T17:32:00Z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